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6DD1" w14:textId="77777777" w:rsidR="00190789" w:rsidRDefault="00000000">
      <w:pPr>
        <w:pStyle w:val="Corpsdumessage"/>
        <w:ind w:left="0"/>
        <w:jc w:val="center"/>
        <w:rPr>
          <w:b/>
          <w:bCs/>
          <w:sz w:val="24"/>
          <w:szCs w:val="24"/>
        </w:rPr>
      </w:pPr>
      <w:r>
        <w:rPr>
          <w:b/>
          <w:bCs/>
          <w:sz w:val="24"/>
          <w:szCs w:val="24"/>
        </w:rPr>
        <w:t>Offre de thèse avec contrat doctoral. Université de Caen Normandie</w:t>
      </w:r>
    </w:p>
    <w:p w14:paraId="1DE8C9CA" w14:textId="77777777" w:rsidR="00190789" w:rsidRDefault="00000000">
      <w:pPr>
        <w:pStyle w:val="Corpsdumessage"/>
        <w:ind w:left="0"/>
        <w:jc w:val="center"/>
        <w:rPr>
          <w:b/>
          <w:bCs/>
          <w:i/>
          <w:iCs/>
          <w:sz w:val="28"/>
          <w:szCs w:val="28"/>
        </w:rPr>
      </w:pPr>
      <w:r>
        <w:rPr>
          <w:b/>
          <w:bCs/>
          <w:i/>
          <w:iCs/>
          <w:sz w:val="28"/>
          <w:szCs w:val="28"/>
        </w:rPr>
        <w:t>PLANTSEM – L’expression linguistique de la sentience des plantes : le cas des verbes semi-lexicaux du finnois</w:t>
      </w:r>
    </w:p>
    <w:tbl>
      <w:tblPr>
        <w:tblStyle w:val="TableNormal"/>
        <w:tblW w:w="10065" w:type="dxa"/>
        <w:tblInd w:w="-8" w:type="dxa"/>
        <w:tblBorders>
          <w:top w:val="single" w:sz="6" w:space="0" w:color="2F2F34"/>
          <w:left w:val="single" w:sz="6" w:space="0" w:color="2F2F34"/>
          <w:bottom w:val="single" w:sz="6" w:space="0" w:color="2F2F34"/>
          <w:right w:val="single" w:sz="6" w:space="0" w:color="2F2F34"/>
          <w:insideH w:val="single" w:sz="6" w:space="0" w:color="2F2F34"/>
          <w:insideV w:val="single" w:sz="6" w:space="0" w:color="2F2F34"/>
        </w:tblBorders>
        <w:tblLayout w:type="fixed"/>
        <w:tblLook w:val="01E0" w:firstRow="1" w:lastRow="1" w:firstColumn="1" w:lastColumn="1" w:noHBand="0" w:noVBand="0"/>
      </w:tblPr>
      <w:tblGrid>
        <w:gridCol w:w="1879"/>
        <w:gridCol w:w="3508"/>
        <w:gridCol w:w="4678"/>
      </w:tblGrid>
      <w:tr w:rsidR="00190789" w14:paraId="49202C70" w14:textId="77777777">
        <w:trPr>
          <w:trHeight w:val="467"/>
        </w:trPr>
        <w:tc>
          <w:tcPr>
            <w:tcW w:w="1879" w:type="dxa"/>
            <w:shd w:val="clear" w:color="auto" w:fill="B4C6E7" w:themeFill="accent1" w:themeFillTint="66"/>
            <w:vAlign w:val="center"/>
          </w:tcPr>
          <w:p w14:paraId="0691FC37" w14:textId="77777777" w:rsidR="00190789" w:rsidRDefault="00000000">
            <w:pPr>
              <w:pStyle w:val="TableParagraph"/>
              <w:ind w:left="284"/>
              <w:rPr>
                <w:b/>
                <w:bCs/>
                <w:lang w:val="fr-FR"/>
              </w:rPr>
            </w:pPr>
            <w:r>
              <w:rPr>
                <w:b/>
                <w:bCs/>
                <w:lang w:val="fr-FR"/>
              </w:rPr>
              <w:t>Informations sur l'emploi</w:t>
            </w:r>
          </w:p>
        </w:tc>
        <w:tc>
          <w:tcPr>
            <w:tcW w:w="3508" w:type="dxa"/>
            <w:vAlign w:val="center"/>
          </w:tcPr>
          <w:p w14:paraId="29857571" w14:textId="77777777" w:rsidR="00190789" w:rsidRDefault="00190789">
            <w:pPr>
              <w:pStyle w:val="TableParagraph"/>
              <w:ind w:left="113"/>
              <w:rPr>
                <w:lang w:val="fr-FR"/>
              </w:rPr>
            </w:pPr>
          </w:p>
        </w:tc>
        <w:tc>
          <w:tcPr>
            <w:tcW w:w="4678" w:type="dxa"/>
            <w:vAlign w:val="center"/>
          </w:tcPr>
          <w:p w14:paraId="7FF73103" w14:textId="77777777" w:rsidR="00190789" w:rsidRDefault="00190789">
            <w:pPr>
              <w:pStyle w:val="TableParagraph"/>
              <w:ind w:left="113"/>
              <w:rPr>
                <w:lang w:val="fr-FR"/>
              </w:rPr>
            </w:pPr>
          </w:p>
        </w:tc>
      </w:tr>
      <w:tr w:rsidR="00190789" w14:paraId="2E86684B" w14:textId="77777777">
        <w:trPr>
          <w:trHeight w:val="377"/>
        </w:trPr>
        <w:tc>
          <w:tcPr>
            <w:tcW w:w="1879" w:type="dxa"/>
            <w:vAlign w:val="center"/>
          </w:tcPr>
          <w:p w14:paraId="72559156" w14:textId="77777777" w:rsidR="00190789" w:rsidRDefault="00190789">
            <w:pPr>
              <w:pStyle w:val="TableParagraph"/>
              <w:ind w:left="284"/>
              <w:rPr>
                <w:b/>
                <w:bCs/>
                <w:lang w:val="fr-FR"/>
              </w:rPr>
            </w:pPr>
          </w:p>
        </w:tc>
        <w:tc>
          <w:tcPr>
            <w:tcW w:w="3508" w:type="dxa"/>
            <w:vAlign w:val="center"/>
          </w:tcPr>
          <w:p w14:paraId="57B5897A" w14:textId="77777777" w:rsidR="00190789" w:rsidRDefault="00000000">
            <w:pPr>
              <w:pStyle w:val="TableParagraph"/>
              <w:ind w:left="113"/>
              <w:rPr>
                <w:lang w:val="fr-FR"/>
              </w:rPr>
            </w:pPr>
            <w:r>
              <w:rPr>
                <w:lang w:val="fr-FR"/>
              </w:rPr>
              <w:t>Organisation / Entreprise</w:t>
            </w:r>
          </w:p>
        </w:tc>
        <w:tc>
          <w:tcPr>
            <w:tcW w:w="4678" w:type="dxa"/>
            <w:vAlign w:val="center"/>
          </w:tcPr>
          <w:p w14:paraId="6A67E343" w14:textId="77777777" w:rsidR="00190789" w:rsidRDefault="00000000">
            <w:pPr>
              <w:pStyle w:val="TableParagraph"/>
              <w:ind w:left="113"/>
              <w:rPr>
                <w:lang w:val="fr-FR"/>
              </w:rPr>
            </w:pPr>
            <w:r>
              <w:rPr>
                <w:lang w:val="fr-FR"/>
              </w:rPr>
              <w:t>Université de Caen Normandie</w:t>
            </w:r>
          </w:p>
        </w:tc>
      </w:tr>
      <w:tr w:rsidR="00190789" w14:paraId="5E177CDB" w14:textId="77777777">
        <w:trPr>
          <w:trHeight w:val="387"/>
        </w:trPr>
        <w:tc>
          <w:tcPr>
            <w:tcW w:w="10065" w:type="dxa"/>
            <w:gridSpan w:val="3"/>
            <w:vAlign w:val="center"/>
          </w:tcPr>
          <w:p w14:paraId="755BCEBF" w14:textId="77777777" w:rsidR="00190789" w:rsidRDefault="00190789">
            <w:pPr>
              <w:pStyle w:val="TableParagraph"/>
              <w:ind w:left="113"/>
              <w:rPr>
                <w:b/>
                <w:bCs/>
                <w:lang w:val="fr-FR"/>
              </w:rPr>
            </w:pPr>
          </w:p>
        </w:tc>
      </w:tr>
      <w:tr w:rsidR="00190789" w14:paraId="0B1CAAD9" w14:textId="77777777">
        <w:trPr>
          <w:trHeight w:val="388"/>
        </w:trPr>
        <w:tc>
          <w:tcPr>
            <w:tcW w:w="1879" w:type="dxa"/>
            <w:vAlign w:val="center"/>
          </w:tcPr>
          <w:p w14:paraId="461DC6FC" w14:textId="77777777" w:rsidR="00190789" w:rsidRDefault="00190789">
            <w:pPr>
              <w:pStyle w:val="TableParagraph"/>
              <w:ind w:left="284"/>
              <w:rPr>
                <w:b/>
                <w:bCs/>
                <w:lang w:val="fr-FR"/>
              </w:rPr>
            </w:pPr>
          </w:p>
        </w:tc>
        <w:tc>
          <w:tcPr>
            <w:tcW w:w="3508" w:type="dxa"/>
            <w:vAlign w:val="center"/>
          </w:tcPr>
          <w:p w14:paraId="7F677AD3" w14:textId="77777777" w:rsidR="00190789" w:rsidRDefault="00000000">
            <w:pPr>
              <w:pStyle w:val="TableParagraph"/>
              <w:ind w:left="113"/>
              <w:rPr>
                <w:lang w:val="fr-FR"/>
              </w:rPr>
            </w:pPr>
            <w:r>
              <w:rPr>
                <w:lang w:val="fr-FR"/>
              </w:rPr>
              <w:t>Domaine de recherche</w:t>
            </w:r>
          </w:p>
        </w:tc>
        <w:tc>
          <w:tcPr>
            <w:tcW w:w="4678" w:type="dxa"/>
            <w:vAlign w:val="center"/>
          </w:tcPr>
          <w:p w14:paraId="3FDFE338" w14:textId="77777777" w:rsidR="00190789" w:rsidRDefault="00000000">
            <w:pPr>
              <w:pStyle w:val="TableParagraph"/>
              <w:ind w:left="113"/>
              <w:rPr>
                <w:lang w:val="fr-FR"/>
              </w:rPr>
            </w:pPr>
            <w:r>
              <w:rPr>
                <w:lang w:val="fr-FR"/>
              </w:rPr>
              <w:t>SHS</w:t>
            </w:r>
          </w:p>
        </w:tc>
      </w:tr>
      <w:tr w:rsidR="00190789" w14:paraId="683E6CDD" w14:textId="77777777">
        <w:trPr>
          <w:trHeight w:val="378"/>
        </w:trPr>
        <w:tc>
          <w:tcPr>
            <w:tcW w:w="10065" w:type="dxa"/>
            <w:gridSpan w:val="3"/>
            <w:vAlign w:val="center"/>
          </w:tcPr>
          <w:p w14:paraId="65D2EF97" w14:textId="77777777" w:rsidR="00190789" w:rsidRDefault="00190789">
            <w:pPr>
              <w:pStyle w:val="TableParagraph"/>
              <w:ind w:left="113"/>
              <w:rPr>
                <w:b/>
                <w:bCs/>
                <w:lang w:val="fr-FR"/>
              </w:rPr>
            </w:pPr>
          </w:p>
        </w:tc>
      </w:tr>
      <w:tr w:rsidR="00190789" w14:paraId="51125485" w14:textId="77777777">
        <w:trPr>
          <w:trHeight w:val="388"/>
        </w:trPr>
        <w:tc>
          <w:tcPr>
            <w:tcW w:w="1879" w:type="dxa"/>
            <w:vAlign w:val="center"/>
          </w:tcPr>
          <w:p w14:paraId="3DE34189" w14:textId="77777777" w:rsidR="00190789" w:rsidRDefault="00190789">
            <w:pPr>
              <w:pStyle w:val="TableParagraph"/>
              <w:ind w:left="284"/>
              <w:rPr>
                <w:b/>
                <w:bCs/>
                <w:lang w:val="fr-FR"/>
              </w:rPr>
            </w:pPr>
          </w:p>
        </w:tc>
        <w:tc>
          <w:tcPr>
            <w:tcW w:w="3508" w:type="dxa"/>
            <w:vAlign w:val="center"/>
          </w:tcPr>
          <w:p w14:paraId="52560A26" w14:textId="77777777" w:rsidR="00190789" w:rsidRDefault="00000000">
            <w:pPr>
              <w:pStyle w:val="TableParagraph"/>
              <w:ind w:left="113"/>
              <w:rPr>
                <w:lang w:val="fr-FR"/>
              </w:rPr>
            </w:pPr>
            <w:r>
              <w:rPr>
                <w:lang w:val="fr-FR"/>
              </w:rPr>
              <w:t>Profil du chercheur</w:t>
            </w:r>
          </w:p>
        </w:tc>
        <w:tc>
          <w:tcPr>
            <w:tcW w:w="4678" w:type="dxa"/>
            <w:vAlign w:val="center"/>
          </w:tcPr>
          <w:p w14:paraId="49D0246D" w14:textId="77777777" w:rsidR="00190789" w:rsidRDefault="00000000">
            <w:pPr>
              <w:pStyle w:val="TableParagraph"/>
              <w:ind w:left="113"/>
              <w:rPr>
                <w:lang w:val="fr-FR"/>
              </w:rPr>
            </w:pPr>
            <w:r>
              <w:rPr>
                <w:lang w:val="fr-FR"/>
              </w:rPr>
              <w:t>Chercheur de premier stade (R1)</w:t>
            </w:r>
          </w:p>
        </w:tc>
      </w:tr>
      <w:tr w:rsidR="00190789" w14:paraId="303B7EE2" w14:textId="77777777">
        <w:trPr>
          <w:trHeight w:val="388"/>
        </w:trPr>
        <w:tc>
          <w:tcPr>
            <w:tcW w:w="10065" w:type="dxa"/>
            <w:gridSpan w:val="3"/>
            <w:vAlign w:val="center"/>
          </w:tcPr>
          <w:p w14:paraId="474153DF" w14:textId="77777777" w:rsidR="00190789" w:rsidRDefault="00190789">
            <w:pPr>
              <w:pStyle w:val="TableParagraph"/>
              <w:ind w:left="113"/>
              <w:rPr>
                <w:b/>
                <w:bCs/>
                <w:lang w:val="fr-FR"/>
              </w:rPr>
            </w:pPr>
          </w:p>
        </w:tc>
      </w:tr>
      <w:tr w:rsidR="00190789" w14:paraId="5514A145" w14:textId="77777777">
        <w:trPr>
          <w:trHeight w:val="387"/>
        </w:trPr>
        <w:tc>
          <w:tcPr>
            <w:tcW w:w="1879" w:type="dxa"/>
            <w:vAlign w:val="center"/>
          </w:tcPr>
          <w:p w14:paraId="757F7B04" w14:textId="77777777" w:rsidR="00190789" w:rsidRDefault="00190789">
            <w:pPr>
              <w:pStyle w:val="TableParagraph"/>
              <w:ind w:left="284"/>
              <w:rPr>
                <w:b/>
                <w:bCs/>
                <w:lang w:val="fr-FR"/>
              </w:rPr>
            </w:pPr>
          </w:p>
        </w:tc>
        <w:tc>
          <w:tcPr>
            <w:tcW w:w="3508" w:type="dxa"/>
            <w:vAlign w:val="center"/>
          </w:tcPr>
          <w:p w14:paraId="369F3D44" w14:textId="77777777" w:rsidR="00190789" w:rsidRDefault="00000000">
            <w:pPr>
              <w:pStyle w:val="TableParagraph"/>
              <w:ind w:left="113"/>
              <w:rPr>
                <w:lang w:val="fr-FR"/>
              </w:rPr>
            </w:pPr>
            <w:r>
              <w:rPr>
                <w:lang w:val="fr-FR"/>
              </w:rPr>
              <w:t>Pays</w:t>
            </w:r>
          </w:p>
        </w:tc>
        <w:tc>
          <w:tcPr>
            <w:tcW w:w="4678" w:type="dxa"/>
            <w:vAlign w:val="center"/>
          </w:tcPr>
          <w:p w14:paraId="15FE3A70" w14:textId="77777777" w:rsidR="00190789" w:rsidRDefault="00000000">
            <w:pPr>
              <w:pStyle w:val="TableParagraph"/>
              <w:ind w:left="113"/>
              <w:rPr>
                <w:lang w:val="fr-FR"/>
              </w:rPr>
            </w:pPr>
            <w:r>
              <w:rPr>
                <w:lang w:val="fr-FR"/>
              </w:rPr>
              <w:t>France</w:t>
            </w:r>
          </w:p>
        </w:tc>
      </w:tr>
      <w:tr w:rsidR="00190789" w14:paraId="0B66A7F9" w14:textId="77777777">
        <w:trPr>
          <w:trHeight w:val="382"/>
        </w:trPr>
        <w:tc>
          <w:tcPr>
            <w:tcW w:w="10065" w:type="dxa"/>
            <w:gridSpan w:val="3"/>
            <w:vAlign w:val="center"/>
          </w:tcPr>
          <w:p w14:paraId="137BB1F4" w14:textId="77777777" w:rsidR="00190789" w:rsidRDefault="00190789">
            <w:pPr>
              <w:pStyle w:val="TableParagraph"/>
              <w:ind w:left="113"/>
              <w:rPr>
                <w:b/>
                <w:bCs/>
                <w:lang w:val="fr-FR"/>
              </w:rPr>
            </w:pPr>
          </w:p>
        </w:tc>
      </w:tr>
      <w:tr w:rsidR="00190789" w14:paraId="1BDA317A" w14:textId="77777777">
        <w:trPr>
          <w:trHeight w:val="377"/>
        </w:trPr>
        <w:tc>
          <w:tcPr>
            <w:tcW w:w="1879" w:type="dxa"/>
            <w:vAlign w:val="center"/>
          </w:tcPr>
          <w:p w14:paraId="7C46B61F" w14:textId="77777777" w:rsidR="00190789" w:rsidRDefault="00190789">
            <w:pPr>
              <w:pStyle w:val="TableParagraph"/>
              <w:ind w:left="284"/>
              <w:rPr>
                <w:b/>
                <w:bCs/>
                <w:lang w:val="fr-FR"/>
              </w:rPr>
            </w:pPr>
          </w:p>
        </w:tc>
        <w:tc>
          <w:tcPr>
            <w:tcW w:w="3508" w:type="dxa"/>
            <w:vAlign w:val="center"/>
          </w:tcPr>
          <w:p w14:paraId="3FC5CC15" w14:textId="77777777" w:rsidR="00190789" w:rsidRDefault="00000000">
            <w:pPr>
              <w:pStyle w:val="TableParagraph"/>
              <w:ind w:left="113"/>
              <w:rPr>
                <w:lang w:val="fr-FR"/>
              </w:rPr>
            </w:pPr>
            <w:r>
              <w:rPr>
                <w:lang w:val="fr-FR"/>
              </w:rPr>
              <w:t>Date limite de dépôt des candidatures</w:t>
            </w:r>
          </w:p>
        </w:tc>
        <w:tc>
          <w:tcPr>
            <w:tcW w:w="4678" w:type="dxa"/>
            <w:vAlign w:val="center"/>
          </w:tcPr>
          <w:p w14:paraId="22330F2F" w14:textId="77777777" w:rsidR="00190789" w:rsidRDefault="00000000">
            <w:pPr>
              <w:pStyle w:val="TableParagraph"/>
              <w:ind w:left="113" w:right="143"/>
              <w:jc w:val="both"/>
              <w:rPr>
                <w:lang w:val="fr-FR"/>
              </w:rPr>
            </w:pPr>
            <w:r>
              <w:rPr>
                <w:lang w:val="fr-FR"/>
              </w:rPr>
              <w:t>22/05/2025</w:t>
            </w:r>
          </w:p>
        </w:tc>
      </w:tr>
      <w:tr w:rsidR="00190789" w14:paraId="15A723B1" w14:textId="77777777">
        <w:trPr>
          <w:trHeight w:val="387"/>
        </w:trPr>
        <w:tc>
          <w:tcPr>
            <w:tcW w:w="10065" w:type="dxa"/>
            <w:gridSpan w:val="3"/>
            <w:vAlign w:val="center"/>
          </w:tcPr>
          <w:p w14:paraId="1CA8E007" w14:textId="77777777" w:rsidR="00190789" w:rsidRDefault="00190789">
            <w:pPr>
              <w:pStyle w:val="TableParagraph"/>
              <w:ind w:left="113"/>
              <w:rPr>
                <w:b/>
                <w:bCs/>
                <w:lang w:val="fr-FR"/>
              </w:rPr>
            </w:pPr>
          </w:p>
        </w:tc>
      </w:tr>
      <w:tr w:rsidR="00190789" w14:paraId="4B90AEDC" w14:textId="77777777">
        <w:trPr>
          <w:trHeight w:val="382"/>
        </w:trPr>
        <w:tc>
          <w:tcPr>
            <w:tcW w:w="1879" w:type="dxa"/>
            <w:vAlign w:val="center"/>
          </w:tcPr>
          <w:p w14:paraId="48110B27" w14:textId="77777777" w:rsidR="00190789" w:rsidRDefault="00190789">
            <w:pPr>
              <w:pStyle w:val="TableParagraph"/>
              <w:ind w:left="284"/>
              <w:rPr>
                <w:b/>
                <w:bCs/>
                <w:lang w:val="fr-FR"/>
              </w:rPr>
            </w:pPr>
          </w:p>
        </w:tc>
        <w:tc>
          <w:tcPr>
            <w:tcW w:w="3508" w:type="dxa"/>
            <w:vAlign w:val="center"/>
          </w:tcPr>
          <w:p w14:paraId="50E5A671" w14:textId="77777777" w:rsidR="00190789" w:rsidRDefault="00000000">
            <w:pPr>
              <w:pStyle w:val="TableParagraph"/>
              <w:ind w:left="113"/>
              <w:rPr>
                <w:lang w:val="fr-FR"/>
              </w:rPr>
            </w:pPr>
            <w:r>
              <w:rPr>
                <w:lang w:val="fr-FR"/>
              </w:rPr>
              <w:t>Type de contrat</w:t>
            </w:r>
          </w:p>
        </w:tc>
        <w:tc>
          <w:tcPr>
            <w:tcW w:w="4678" w:type="dxa"/>
            <w:vAlign w:val="center"/>
          </w:tcPr>
          <w:p w14:paraId="152F1DA3" w14:textId="77777777" w:rsidR="00190789" w:rsidRDefault="00000000">
            <w:pPr>
              <w:pStyle w:val="TableParagraph"/>
              <w:ind w:left="113"/>
              <w:rPr>
                <w:lang w:val="fr-FR"/>
              </w:rPr>
            </w:pPr>
            <w:r>
              <w:rPr>
                <w:lang w:val="fr-FR"/>
              </w:rPr>
              <w:t>Temporaire (3 ans), à compter d’octobre 2025</w:t>
            </w:r>
          </w:p>
        </w:tc>
      </w:tr>
      <w:tr w:rsidR="00190789" w14:paraId="40BB004D" w14:textId="77777777">
        <w:trPr>
          <w:trHeight w:val="388"/>
        </w:trPr>
        <w:tc>
          <w:tcPr>
            <w:tcW w:w="10065" w:type="dxa"/>
            <w:gridSpan w:val="3"/>
            <w:vAlign w:val="center"/>
          </w:tcPr>
          <w:p w14:paraId="0891140E" w14:textId="77777777" w:rsidR="00190789" w:rsidRDefault="00190789">
            <w:pPr>
              <w:pStyle w:val="TableParagraph"/>
              <w:ind w:left="113"/>
              <w:rPr>
                <w:b/>
                <w:bCs/>
                <w:lang w:val="fr-FR"/>
              </w:rPr>
            </w:pPr>
          </w:p>
        </w:tc>
      </w:tr>
      <w:tr w:rsidR="00190789" w14:paraId="78603543" w14:textId="77777777">
        <w:trPr>
          <w:trHeight w:val="382"/>
        </w:trPr>
        <w:tc>
          <w:tcPr>
            <w:tcW w:w="1879" w:type="dxa"/>
            <w:vAlign w:val="center"/>
          </w:tcPr>
          <w:p w14:paraId="6107720C" w14:textId="77777777" w:rsidR="00190789" w:rsidRDefault="00190789">
            <w:pPr>
              <w:pStyle w:val="TableParagraph"/>
              <w:ind w:left="284"/>
              <w:rPr>
                <w:b/>
                <w:bCs/>
                <w:lang w:val="fr-FR"/>
              </w:rPr>
            </w:pPr>
          </w:p>
        </w:tc>
        <w:tc>
          <w:tcPr>
            <w:tcW w:w="3508" w:type="dxa"/>
            <w:vAlign w:val="center"/>
          </w:tcPr>
          <w:p w14:paraId="75AF1BA9" w14:textId="77777777" w:rsidR="00190789" w:rsidRDefault="00000000">
            <w:pPr>
              <w:pStyle w:val="TableParagraph"/>
              <w:ind w:left="113"/>
              <w:rPr>
                <w:lang w:val="fr-FR"/>
              </w:rPr>
            </w:pPr>
            <w:r>
              <w:rPr>
                <w:lang w:val="fr-FR"/>
              </w:rPr>
              <w:t>Statut de l'emploi</w:t>
            </w:r>
          </w:p>
        </w:tc>
        <w:tc>
          <w:tcPr>
            <w:tcW w:w="4678" w:type="dxa"/>
            <w:vAlign w:val="center"/>
          </w:tcPr>
          <w:p w14:paraId="59C51269" w14:textId="77777777" w:rsidR="00190789" w:rsidRDefault="00000000">
            <w:pPr>
              <w:pStyle w:val="TableParagraph"/>
              <w:ind w:left="113"/>
              <w:rPr>
                <w:lang w:val="fr-FR"/>
              </w:rPr>
            </w:pPr>
            <w:r>
              <w:rPr>
                <w:lang w:val="fr-FR"/>
              </w:rPr>
              <w:t>Temps plein</w:t>
            </w:r>
          </w:p>
        </w:tc>
      </w:tr>
      <w:tr w:rsidR="00190789" w14:paraId="700C2ED4" w14:textId="77777777">
        <w:trPr>
          <w:trHeight w:val="387"/>
        </w:trPr>
        <w:tc>
          <w:tcPr>
            <w:tcW w:w="10065" w:type="dxa"/>
            <w:gridSpan w:val="3"/>
            <w:vAlign w:val="center"/>
          </w:tcPr>
          <w:p w14:paraId="1DE8337E" w14:textId="77777777" w:rsidR="00190789" w:rsidRDefault="00190789">
            <w:pPr>
              <w:pStyle w:val="TableParagraph"/>
              <w:ind w:left="113"/>
              <w:rPr>
                <w:b/>
                <w:bCs/>
                <w:lang w:val="fr-FR"/>
              </w:rPr>
            </w:pPr>
          </w:p>
        </w:tc>
      </w:tr>
      <w:tr w:rsidR="00190789" w14:paraId="69F2963D" w14:textId="77777777">
        <w:trPr>
          <w:trHeight w:val="660"/>
        </w:trPr>
        <w:tc>
          <w:tcPr>
            <w:tcW w:w="1879" w:type="dxa"/>
            <w:vAlign w:val="center"/>
          </w:tcPr>
          <w:p w14:paraId="1E6D74DA" w14:textId="77777777" w:rsidR="00190789" w:rsidRDefault="00190789">
            <w:pPr>
              <w:pStyle w:val="TableParagraph"/>
              <w:ind w:left="284"/>
              <w:rPr>
                <w:b/>
                <w:bCs/>
                <w:lang w:val="fr-FR"/>
              </w:rPr>
            </w:pPr>
          </w:p>
        </w:tc>
        <w:tc>
          <w:tcPr>
            <w:tcW w:w="3508" w:type="dxa"/>
            <w:vAlign w:val="center"/>
          </w:tcPr>
          <w:p w14:paraId="68289028" w14:textId="77777777" w:rsidR="00190789" w:rsidRDefault="00000000">
            <w:pPr>
              <w:pStyle w:val="TableParagraph"/>
              <w:ind w:left="113"/>
              <w:rPr>
                <w:lang w:val="fr-FR"/>
              </w:rPr>
            </w:pPr>
            <w:r>
              <w:rPr>
                <w:lang w:val="fr-FR"/>
              </w:rPr>
              <w:t>Le poste est-il financé par le programme-cadre de recherche de l'UE ?</w:t>
            </w:r>
          </w:p>
        </w:tc>
        <w:tc>
          <w:tcPr>
            <w:tcW w:w="4678" w:type="dxa"/>
            <w:vAlign w:val="center"/>
          </w:tcPr>
          <w:p w14:paraId="772F3AE0" w14:textId="77777777" w:rsidR="00190789" w:rsidRDefault="00000000">
            <w:pPr>
              <w:pStyle w:val="TableParagraph"/>
              <w:ind w:left="113"/>
              <w:rPr>
                <w:lang w:val="fr-FR"/>
              </w:rPr>
            </w:pPr>
            <w:r>
              <w:rPr>
                <w:lang w:val="fr-FR"/>
              </w:rPr>
              <w:t>NON</w:t>
            </w:r>
          </w:p>
        </w:tc>
      </w:tr>
      <w:tr w:rsidR="00190789" w14:paraId="6A947F68" w14:textId="77777777">
        <w:trPr>
          <w:trHeight w:val="397"/>
        </w:trPr>
        <w:tc>
          <w:tcPr>
            <w:tcW w:w="10065" w:type="dxa"/>
            <w:gridSpan w:val="3"/>
            <w:vAlign w:val="center"/>
          </w:tcPr>
          <w:p w14:paraId="1A7A8D89" w14:textId="77777777" w:rsidR="00190789" w:rsidRDefault="00190789">
            <w:pPr>
              <w:pStyle w:val="TableParagraph"/>
              <w:ind w:left="113"/>
              <w:rPr>
                <w:b/>
                <w:bCs/>
                <w:lang w:val="fr-FR"/>
              </w:rPr>
            </w:pPr>
          </w:p>
        </w:tc>
      </w:tr>
      <w:tr w:rsidR="00190789" w14:paraId="4949E91D" w14:textId="77777777">
        <w:trPr>
          <w:trHeight w:val="664"/>
        </w:trPr>
        <w:tc>
          <w:tcPr>
            <w:tcW w:w="1879" w:type="dxa"/>
            <w:vAlign w:val="center"/>
          </w:tcPr>
          <w:p w14:paraId="5DE8B34A" w14:textId="77777777" w:rsidR="00190789" w:rsidRDefault="00190789">
            <w:pPr>
              <w:pStyle w:val="TableParagraph"/>
              <w:ind w:left="284"/>
              <w:rPr>
                <w:b/>
                <w:bCs/>
                <w:lang w:val="fr-FR"/>
              </w:rPr>
            </w:pPr>
          </w:p>
        </w:tc>
        <w:tc>
          <w:tcPr>
            <w:tcW w:w="3508" w:type="dxa"/>
            <w:vAlign w:val="center"/>
          </w:tcPr>
          <w:p w14:paraId="4332F70C" w14:textId="77777777" w:rsidR="00190789" w:rsidRDefault="00000000">
            <w:pPr>
              <w:pStyle w:val="TableParagraph"/>
              <w:ind w:left="113"/>
              <w:rPr>
                <w:lang w:val="fr-FR"/>
              </w:rPr>
            </w:pPr>
            <w:r>
              <w:rPr>
                <w:lang w:val="fr-FR"/>
              </w:rPr>
              <w:t>L'emploi est-il lié à un poste de personnel au sein d'une infrastructure de recherche ?</w:t>
            </w:r>
          </w:p>
        </w:tc>
        <w:tc>
          <w:tcPr>
            <w:tcW w:w="4678" w:type="dxa"/>
            <w:vAlign w:val="center"/>
          </w:tcPr>
          <w:p w14:paraId="153C670C" w14:textId="77777777" w:rsidR="00190789" w:rsidRDefault="00000000">
            <w:pPr>
              <w:pStyle w:val="TableParagraph"/>
              <w:ind w:left="113"/>
              <w:rPr>
                <w:lang w:val="fr-FR"/>
              </w:rPr>
            </w:pPr>
            <w:r>
              <w:rPr>
                <w:lang w:val="fr-FR"/>
              </w:rPr>
              <w:t>NON</w:t>
            </w:r>
          </w:p>
        </w:tc>
      </w:tr>
      <w:tr w:rsidR="00190789" w14:paraId="6E946969" w14:textId="77777777">
        <w:trPr>
          <w:trHeight w:val="570"/>
        </w:trPr>
        <w:tc>
          <w:tcPr>
            <w:tcW w:w="10065" w:type="dxa"/>
            <w:gridSpan w:val="3"/>
            <w:vAlign w:val="center"/>
          </w:tcPr>
          <w:p w14:paraId="3380C864" w14:textId="77777777" w:rsidR="00190789" w:rsidRDefault="00190789">
            <w:pPr>
              <w:pStyle w:val="TableParagraph"/>
              <w:ind w:left="113"/>
              <w:rPr>
                <w:b/>
                <w:bCs/>
                <w:lang w:val="fr-FR"/>
              </w:rPr>
            </w:pPr>
          </w:p>
        </w:tc>
      </w:tr>
      <w:tr w:rsidR="00190789" w14:paraId="4B6FFD7B" w14:textId="77777777">
        <w:trPr>
          <w:trHeight w:val="437"/>
        </w:trPr>
        <w:tc>
          <w:tcPr>
            <w:tcW w:w="1879" w:type="dxa"/>
            <w:shd w:val="clear" w:color="auto" w:fill="B4C6E7" w:themeFill="accent1" w:themeFillTint="66"/>
            <w:vAlign w:val="center"/>
          </w:tcPr>
          <w:p w14:paraId="4E9CCD1E" w14:textId="77777777" w:rsidR="00190789" w:rsidRDefault="00000000">
            <w:pPr>
              <w:pStyle w:val="TableParagraph"/>
              <w:ind w:left="284"/>
              <w:rPr>
                <w:b/>
                <w:bCs/>
                <w:lang w:val="fr-FR"/>
              </w:rPr>
            </w:pPr>
            <w:r>
              <w:rPr>
                <w:b/>
                <w:bCs/>
                <w:lang w:val="fr-FR"/>
              </w:rPr>
              <w:t>Description de l'offre</w:t>
            </w:r>
          </w:p>
        </w:tc>
        <w:tc>
          <w:tcPr>
            <w:tcW w:w="3508" w:type="dxa"/>
            <w:vAlign w:val="center"/>
          </w:tcPr>
          <w:p w14:paraId="7075C7FF" w14:textId="77777777" w:rsidR="00190789" w:rsidRDefault="00190789">
            <w:pPr>
              <w:pStyle w:val="TableParagraph"/>
              <w:ind w:left="113"/>
              <w:rPr>
                <w:lang w:val="fr-FR"/>
              </w:rPr>
            </w:pPr>
          </w:p>
        </w:tc>
        <w:tc>
          <w:tcPr>
            <w:tcW w:w="4678" w:type="dxa"/>
            <w:vAlign w:val="center"/>
          </w:tcPr>
          <w:p w14:paraId="71866224" w14:textId="77777777" w:rsidR="00190789" w:rsidRDefault="00190789">
            <w:pPr>
              <w:pStyle w:val="TableParagraph"/>
              <w:ind w:left="113"/>
              <w:rPr>
                <w:lang w:val="fr-FR"/>
              </w:rPr>
            </w:pPr>
          </w:p>
        </w:tc>
      </w:tr>
      <w:tr w:rsidR="00190789" w:rsidRPr="003469E4" w14:paraId="71A26E74" w14:textId="77777777">
        <w:trPr>
          <w:trHeight w:val="612"/>
        </w:trPr>
        <w:tc>
          <w:tcPr>
            <w:tcW w:w="1879" w:type="dxa"/>
            <w:vAlign w:val="center"/>
          </w:tcPr>
          <w:p w14:paraId="225C4202" w14:textId="77777777" w:rsidR="00190789" w:rsidRDefault="00190789">
            <w:pPr>
              <w:pStyle w:val="TableParagraph"/>
              <w:ind w:left="284"/>
              <w:rPr>
                <w:b/>
                <w:bCs/>
                <w:lang w:val="fr-FR"/>
              </w:rPr>
            </w:pPr>
          </w:p>
        </w:tc>
        <w:tc>
          <w:tcPr>
            <w:tcW w:w="3508" w:type="dxa"/>
            <w:vAlign w:val="center"/>
          </w:tcPr>
          <w:p w14:paraId="485D16E6" w14:textId="77777777" w:rsidR="00190789" w:rsidRDefault="00000000">
            <w:pPr>
              <w:pStyle w:val="TableParagraph"/>
              <w:ind w:left="113"/>
              <w:rPr>
                <w:i/>
                <w:iCs/>
                <w:lang w:val="fr-FR"/>
              </w:rPr>
            </w:pPr>
            <w:r>
              <w:rPr>
                <w:i/>
                <w:iCs/>
                <w:lang w:val="fr-FR"/>
              </w:rPr>
              <w:t xml:space="preserve">Description du projet de thèse proposé </w:t>
            </w:r>
          </w:p>
        </w:tc>
        <w:tc>
          <w:tcPr>
            <w:tcW w:w="4678" w:type="dxa"/>
            <w:vAlign w:val="center"/>
          </w:tcPr>
          <w:p w14:paraId="36445D08" w14:textId="77777777" w:rsidR="00190789" w:rsidRDefault="00000000">
            <w:pPr>
              <w:pStyle w:val="TableParagraph"/>
              <w:ind w:left="113"/>
              <w:rPr>
                <w:lang w:val="fr-FR"/>
              </w:rPr>
            </w:pPr>
            <w:r>
              <w:rPr>
                <w:lang w:val="fr-FR"/>
              </w:rPr>
              <w:t xml:space="preserve">Le projet PLANTSEM étudie la conceptualisation linguistique des entités végétales en finnois. Le projet se penche sur les expressions de capacité, tout particulièrement sur les verbes sémi-lexicaux de tolérance, d’énergie et de prospérité (Flint 1980), qui apparaissent avec un sujet qui réfère à une entité végétale : </w:t>
            </w:r>
            <w:r>
              <w:rPr>
                <w:i/>
                <w:iCs/>
                <w:lang w:val="fr-FR"/>
              </w:rPr>
              <w:t>kestää</w:t>
            </w:r>
            <w:r>
              <w:rPr>
                <w:lang w:val="fr-FR"/>
              </w:rPr>
              <w:t xml:space="preserve">, </w:t>
            </w:r>
            <w:r>
              <w:rPr>
                <w:i/>
                <w:iCs/>
                <w:lang w:val="fr-FR"/>
              </w:rPr>
              <w:t>sietää</w:t>
            </w:r>
            <w:r>
              <w:rPr>
                <w:lang w:val="fr-FR"/>
              </w:rPr>
              <w:t xml:space="preserve">, </w:t>
            </w:r>
            <w:r>
              <w:rPr>
                <w:i/>
                <w:iCs/>
                <w:lang w:val="fr-FR"/>
              </w:rPr>
              <w:t>kärsiä</w:t>
            </w:r>
            <w:r>
              <w:rPr>
                <w:lang w:val="fr-FR"/>
              </w:rPr>
              <w:t xml:space="preserve">, </w:t>
            </w:r>
            <w:r>
              <w:rPr>
                <w:i/>
                <w:iCs/>
                <w:lang w:val="fr-FR"/>
              </w:rPr>
              <w:t>tarjeta</w:t>
            </w:r>
            <w:r>
              <w:rPr>
                <w:lang w:val="fr-FR"/>
              </w:rPr>
              <w:t xml:space="preserve"> « supporter, tolérer », </w:t>
            </w:r>
            <w:r>
              <w:rPr>
                <w:i/>
                <w:iCs/>
                <w:lang w:val="fr-FR"/>
              </w:rPr>
              <w:t>jaksaa</w:t>
            </w:r>
            <w:r>
              <w:rPr>
                <w:lang w:val="fr-FR"/>
              </w:rPr>
              <w:t xml:space="preserve"> « avoir la force pour » et </w:t>
            </w:r>
            <w:r>
              <w:rPr>
                <w:i/>
                <w:iCs/>
                <w:lang w:val="fr-FR"/>
              </w:rPr>
              <w:t>viihtyä</w:t>
            </w:r>
            <w:r>
              <w:rPr>
                <w:lang w:val="fr-FR"/>
              </w:rPr>
              <w:t xml:space="preserve"> « se plaire, prospérer ». Cette démarche permet d’observer à quel point les plantes sont décrites comme des êtres sentients, </w:t>
            </w:r>
            <w:r>
              <w:rPr>
                <w:lang w:val="fr-FR"/>
              </w:rPr>
              <w:lastRenderedPageBreak/>
              <w:t xml:space="preserve">c’est-à-dire capables de connaître des expériences sensorielles, dans des contextes différents. L’analyse portera sur des données académiques et journalistiques extraites de la base de données </w:t>
            </w:r>
            <w:r>
              <w:rPr>
                <w:i/>
                <w:iCs/>
                <w:lang w:val="fr-FR"/>
              </w:rPr>
              <w:t>Kielipankki</w:t>
            </w:r>
            <w:r>
              <w:rPr>
                <w:lang w:val="fr-FR"/>
              </w:rPr>
              <w:t xml:space="preserve"> « Banque de langue » (https://www.kielipankki.fi/).  </w:t>
            </w:r>
          </w:p>
          <w:p w14:paraId="77B1CFD3" w14:textId="77777777" w:rsidR="00190789" w:rsidRDefault="00190789">
            <w:pPr>
              <w:pStyle w:val="TableParagraph"/>
              <w:ind w:left="113"/>
              <w:rPr>
                <w:lang w:val="fr-FR"/>
              </w:rPr>
            </w:pPr>
          </w:p>
          <w:p w14:paraId="7B7EBC46" w14:textId="77777777" w:rsidR="00190789" w:rsidRDefault="00000000">
            <w:pPr>
              <w:pStyle w:val="TableParagraph"/>
              <w:ind w:left="113"/>
              <w:rPr>
                <w:lang w:val="fr-FR"/>
              </w:rPr>
            </w:pPr>
            <w:r w:rsidRPr="003469E4">
              <w:rPr>
                <w:bCs/>
                <w:szCs w:val="32"/>
                <w:lang w:val="fr-FR"/>
              </w:rPr>
              <w:t>Après une description détaillée de la structure sémantique des trois types de verbes semi-lexicaux, l’étude se proposera d’étudier les questions suivantes : La conceptualisation de la sentience des entités végétales varie-t-elle selon le contenu lexical des verbes semi-lexicaux et les paramètres référentiels et discursifs ? L’analyse sémantique et discursive des verbes semi-lexicaux à référence végétale nous renseigne-t-elle sur les relations humain-plante ?</w:t>
            </w:r>
          </w:p>
          <w:p w14:paraId="4809B58D" w14:textId="77777777" w:rsidR="00190789" w:rsidRDefault="00190789">
            <w:pPr>
              <w:pStyle w:val="TableParagraph"/>
              <w:rPr>
                <w:lang w:val="fr-FR"/>
              </w:rPr>
            </w:pPr>
          </w:p>
          <w:p w14:paraId="3786C042" w14:textId="77777777" w:rsidR="00190789" w:rsidRDefault="00000000">
            <w:pPr>
              <w:pStyle w:val="TableParagraph"/>
              <w:ind w:left="113"/>
              <w:rPr>
                <w:lang w:val="fr-FR"/>
              </w:rPr>
            </w:pPr>
            <w:r>
              <w:rPr>
                <w:lang w:val="fr-FR"/>
              </w:rPr>
              <w:t xml:space="preserve">La représentation lexicale et grammaticale des plantes sera analysée dans le cadre de la sémantique cognitive, notamment la théorie de la dynamique de forces de Leonard Talmy (2000). Celle-ci permet de décrire la structure conceptuelle que tous ces verbes partagent derrière la variation générée par les composants lexicaux. Le traitement discursif fera l’objet d’une étude écolinguistique, qui s’intéresse au rôle de la langue dans l’interaction entre les humains, les autres espèces et l’environnement (Steffensen 2024). </w:t>
            </w:r>
          </w:p>
          <w:p w14:paraId="478A7C3E" w14:textId="77777777" w:rsidR="00190789" w:rsidRDefault="00190789">
            <w:pPr>
              <w:pStyle w:val="TableParagraph"/>
              <w:ind w:left="113"/>
              <w:rPr>
                <w:lang w:val="fr-FR"/>
              </w:rPr>
            </w:pPr>
          </w:p>
          <w:p w14:paraId="26CD2F51" w14:textId="77777777" w:rsidR="00190789" w:rsidRDefault="00000000">
            <w:pPr>
              <w:pStyle w:val="TableParagraph"/>
              <w:ind w:left="113"/>
              <w:rPr>
                <w:lang w:val="fr-FR"/>
              </w:rPr>
            </w:pPr>
            <w:r>
              <w:rPr>
                <w:lang w:val="fr-FR"/>
              </w:rPr>
              <w:t>PLANTSEM s’inscrit dans le projet collaboratif « La sémantique du vivant » qui réunit des chercheurs des universités de Caen et de Turku, ainsi qu’une artiste visuelle caennaise. Cet ensemble de recherches scientifiques et artistiques explore la construction du sens « animé » en finnois et en français. Par « animé », on entend la représentation linguistique et cognitive de la condition « être un être vivant ».</w:t>
            </w:r>
          </w:p>
          <w:p w14:paraId="289CF345" w14:textId="77777777" w:rsidR="00190789" w:rsidRDefault="00190789">
            <w:pPr>
              <w:pStyle w:val="TableParagraph"/>
              <w:ind w:left="113"/>
              <w:rPr>
                <w:lang w:val="fr-FR"/>
              </w:rPr>
            </w:pPr>
          </w:p>
          <w:p w14:paraId="282D646D" w14:textId="77777777" w:rsidR="00190789" w:rsidRDefault="00000000">
            <w:pPr>
              <w:pStyle w:val="TableParagraph"/>
              <w:ind w:left="113"/>
              <w:rPr>
                <w:lang w:val="fr-FR"/>
              </w:rPr>
            </w:pPr>
            <w:r>
              <w:rPr>
                <w:lang w:val="fr-FR"/>
              </w:rPr>
              <w:t>Le projet PLANTSEM contribue à nos connaissances des expressions de capacité, l’une des sous-catégories principales de la modalité dynamique. Sur un plan écolinguistique, il aborde la nécessité de redéfinir la position de l’humain par rapport à son environnement, notamment le monde végétal.</w:t>
            </w:r>
          </w:p>
          <w:p w14:paraId="55B66959" w14:textId="77777777" w:rsidR="003469E4" w:rsidRDefault="003469E4">
            <w:pPr>
              <w:pStyle w:val="TableParagraph"/>
              <w:ind w:left="113"/>
              <w:rPr>
                <w:lang w:val="fr-FR"/>
              </w:rPr>
            </w:pPr>
          </w:p>
          <w:p w14:paraId="27C74FE3" w14:textId="080DDAE8" w:rsidR="003469E4" w:rsidRDefault="003469E4">
            <w:pPr>
              <w:pStyle w:val="TableParagraph"/>
              <w:ind w:left="113"/>
              <w:rPr>
                <w:lang w:val="fr-FR"/>
              </w:rPr>
            </w:pPr>
            <w:r>
              <w:rPr>
                <w:lang w:val="fr-FR"/>
              </w:rPr>
              <w:t>Bibliographie</w:t>
            </w:r>
          </w:p>
          <w:p w14:paraId="39D8C9AB" w14:textId="07B15D27" w:rsidR="003469E4" w:rsidRDefault="003469E4">
            <w:pPr>
              <w:pStyle w:val="TableParagraph"/>
              <w:ind w:left="113"/>
              <w:rPr>
                <w:lang w:val="fr-FR"/>
              </w:rPr>
            </w:pPr>
            <w:r w:rsidRPr="003469E4">
              <w:t xml:space="preserve">Flint, A. 1980. </w:t>
            </w:r>
            <w:r w:rsidRPr="003469E4">
              <w:rPr>
                <w:i/>
                <w:iCs/>
              </w:rPr>
              <w:t>Semantic Structure in the Finnish Lexicon: Verbs of Possibility and Sufficiency</w:t>
            </w:r>
            <w:r w:rsidRPr="003469E4">
              <w:t xml:space="preserve">. </w:t>
            </w:r>
            <w:r w:rsidRPr="003469E4">
              <w:rPr>
                <w:lang w:val="fr-FR"/>
              </w:rPr>
              <w:t>Helsinki: Finnish Literature Society</w:t>
            </w:r>
            <w:r>
              <w:rPr>
                <w:lang w:val="fr-FR"/>
              </w:rPr>
              <w:t>.</w:t>
            </w:r>
          </w:p>
          <w:p w14:paraId="5EC39390" w14:textId="41808D9B" w:rsidR="003469E4" w:rsidRPr="003469E4" w:rsidRDefault="003469E4" w:rsidP="003469E4">
            <w:pPr>
              <w:pStyle w:val="TableParagraph"/>
              <w:ind w:left="113"/>
              <w:rPr>
                <w:lang w:val="fi-FI"/>
              </w:rPr>
            </w:pPr>
            <w:r w:rsidRPr="003469E4">
              <w:t xml:space="preserve">Steffensen, S. 2024. Surveying Ecolinguistics. </w:t>
            </w:r>
            <w:r w:rsidRPr="003469E4">
              <w:rPr>
                <w:i/>
                <w:iCs/>
                <w:lang w:val="fi-FI"/>
              </w:rPr>
              <w:t>Journal of World Languages.</w:t>
            </w:r>
          </w:p>
          <w:p w14:paraId="70727293" w14:textId="31DECEAF" w:rsidR="00190789" w:rsidRPr="003469E4" w:rsidRDefault="003469E4" w:rsidP="003469E4">
            <w:pPr>
              <w:pStyle w:val="TableParagraph"/>
              <w:ind w:left="113"/>
            </w:pPr>
            <w:r w:rsidRPr="003469E4">
              <w:t xml:space="preserve">Talmy, L. 2000. </w:t>
            </w:r>
            <w:r w:rsidRPr="003469E4">
              <w:rPr>
                <w:i/>
                <w:iCs/>
              </w:rPr>
              <w:t>Toward a Cognitive Semantics</w:t>
            </w:r>
            <w:r w:rsidRPr="003469E4">
              <w:t xml:space="preserve">, Vol </w:t>
            </w:r>
            <w:r w:rsidRPr="003469E4">
              <w:lastRenderedPageBreak/>
              <w:t>1. Cambridge, MA: The MIT Press.</w:t>
            </w:r>
          </w:p>
        </w:tc>
      </w:tr>
      <w:tr w:rsidR="00190789" w:rsidRPr="003469E4" w14:paraId="2E59AF1D" w14:textId="77777777">
        <w:trPr>
          <w:trHeight w:val="387"/>
        </w:trPr>
        <w:tc>
          <w:tcPr>
            <w:tcW w:w="10065" w:type="dxa"/>
            <w:gridSpan w:val="3"/>
            <w:vAlign w:val="center"/>
          </w:tcPr>
          <w:p w14:paraId="7F745E7C" w14:textId="77777777" w:rsidR="00190789" w:rsidRPr="003469E4" w:rsidRDefault="00190789">
            <w:pPr>
              <w:pStyle w:val="TableParagraph"/>
              <w:ind w:left="113"/>
              <w:rPr>
                <w:b/>
                <w:bCs/>
              </w:rPr>
            </w:pPr>
          </w:p>
        </w:tc>
      </w:tr>
      <w:tr w:rsidR="00190789" w14:paraId="6B70F45F" w14:textId="77777777">
        <w:trPr>
          <w:trHeight w:val="387"/>
        </w:trPr>
        <w:tc>
          <w:tcPr>
            <w:tcW w:w="1879" w:type="dxa"/>
            <w:vAlign w:val="center"/>
          </w:tcPr>
          <w:p w14:paraId="419FACF3" w14:textId="77777777" w:rsidR="00190789" w:rsidRPr="003469E4" w:rsidRDefault="00190789">
            <w:pPr>
              <w:pStyle w:val="TableParagraph"/>
              <w:rPr>
                <w:b/>
                <w:bCs/>
              </w:rPr>
            </w:pPr>
          </w:p>
        </w:tc>
        <w:tc>
          <w:tcPr>
            <w:tcW w:w="3508" w:type="dxa"/>
            <w:vAlign w:val="center"/>
          </w:tcPr>
          <w:p w14:paraId="25BAAFB6" w14:textId="77777777" w:rsidR="00190789" w:rsidRDefault="00000000">
            <w:pPr>
              <w:pStyle w:val="TableParagraph"/>
              <w:ind w:left="113"/>
              <w:rPr>
                <w:lang w:val="fr-FR"/>
              </w:rPr>
            </w:pPr>
            <w:r>
              <w:rPr>
                <w:lang w:val="fr-FR"/>
              </w:rPr>
              <w:t>Salaire</w:t>
            </w:r>
          </w:p>
        </w:tc>
        <w:tc>
          <w:tcPr>
            <w:tcW w:w="4678" w:type="dxa"/>
            <w:vAlign w:val="center"/>
          </w:tcPr>
          <w:p w14:paraId="05F38CE6" w14:textId="77777777" w:rsidR="00190789" w:rsidRDefault="00000000">
            <w:pPr>
              <w:pStyle w:val="TableParagraph"/>
              <w:ind w:left="113"/>
              <w:rPr>
                <w:lang w:val="fr-FR"/>
              </w:rPr>
            </w:pPr>
            <w:r>
              <w:rPr>
                <w:lang w:val="fr-FR"/>
              </w:rPr>
              <w:t>2100-2300 € brut / mois</w:t>
            </w:r>
          </w:p>
        </w:tc>
      </w:tr>
      <w:tr w:rsidR="00190789" w14:paraId="7244333D" w14:textId="77777777">
        <w:trPr>
          <w:trHeight w:val="387"/>
        </w:trPr>
        <w:tc>
          <w:tcPr>
            <w:tcW w:w="1879" w:type="dxa"/>
            <w:shd w:val="clear" w:color="auto" w:fill="B4C6E7" w:themeFill="accent1" w:themeFillTint="66"/>
            <w:vAlign w:val="center"/>
          </w:tcPr>
          <w:p w14:paraId="675BCFC7" w14:textId="77777777" w:rsidR="00190789" w:rsidRDefault="00000000">
            <w:pPr>
              <w:pStyle w:val="TableParagraph"/>
              <w:ind w:left="284"/>
              <w:rPr>
                <w:b/>
                <w:bCs/>
                <w:lang w:val="fr-FR"/>
              </w:rPr>
            </w:pPr>
            <w:r>
              <w:rPr>
                <w:b/>
                <w:bCs/>
                <w:color w:val="080808"/>
                <w:lang w:val="fr-FR"/>
              </w:rPr>
              <w:t>Exigences</w:t>
            </w:r>
          </w:p>
        </w:tc>
        <w:tc>
          <w:tcPr>
            <w:tcW w:w="3508" w:type="dxa"/>
            <w:vAlign w:val="center"/>
          </w:tcPr>
          <w:p w14:paraId="483EFB74" w14:textId="77777777" w:rsidR="00190789" w:rsidRDefault="00190789">
            <w:pPr>
              <w:pStyle w:val="TableParagraph"/>
              <w:ind w:left="113"/>
              <w:rPr>
                <w:lang w:val="fr-FR"/>
              </w:rPr>
            </w:pPr>
          </w:p>
        </w:tc>
        <w:tc>
          <w:tcPr>
            <w:tcW w:w="4678" w:type="dxa"/>
            <w:vAlign w:val="center"/>
          </w:tcPr>
          <w:p w14:paraId="33417C24" w14:textId="77777777" w:rsidR="00190789" w:rsidRDefault="00190789">
            <w:pPr>
              <w:pStyle w:val="TableParagraph"/>
              <w:ind w:left="113"/>
              <w:rPr>
                <w:lang w:val="fr-FR"/>
              </w:rPr>
            </w:pPr>
          </w:p>
        </w:tc>
      </w:tr>
      <w:tr w:rsidR="00190789" w14:paraId="6D1D00BB" w14:textId="77777777">
        <w:trPr>
          <w:trHeight w:val="387"/>
        </w:trPr>
        <w:tc>
          <w:tcPr>
            <w:tcW w:w="1879" w:type="dxa"/>
            <w:vAlign w:val="center"/>
          </w:tcPr>
          <w:p w14:paraId="3D6E93E9" w14:textId="77777777" w:rsidR="00190789" w:rsidRDefault="00190789">
            <w:pPr>
              <w:pStyle w:val="TableParagraph"/>
              <w:ind w:left="284"/>
              <w:rPr>
                <w:b/>
                <w:bCs/>
                <w:lang w:val="fr-FR"/>
              </w:rPr>
            </w:pPr>
          </w:p>
        </w:tc>
        <w:tc>
          <w:tcPr>
            <w:tcW w:w="3508" w:type="dxa"/>
            <w:vAlign w:val="center"/>
          </w:tcPr>
          <w:p w14:paraId="562D2916" w14:textId="77777777" w:rsidR="00190789" w:rsidRDefault="00000000">
            <w:pPr>
              <w:pStyle w:val="TableParagraph"/>
              <w:ind w:left="113"/>
              <w:rPr>
                <w:lang w:val="fr-FR"/>
              </w:rPr>
            </w:pPr>
            <w:r>
              <w:rPr>
                <w:spacing w:val="-2"/>
                <w:lang w:val="fr-FR"/>
              </w:rPr>
              <w:t>Conditions</w:t>
            </w:r>
            <w:r>
              <w:rPr>
                <w:spacing w:val="-8"/>
                <w:lang w:val="fr-FR"/>
              </w:rPr>
              <w:t xml:space="preserve"> </w:t>
            </w:r>
            <w:r>
              <w:rPr>
                <w:spacing w:val="-1"/>
                <w:lang w:val="fr-FR"/>
              </w:rPr>
              <w:t>d'admission</w:t>
            </w:r>
          </w:p>
        </w:tc>
        <w:tc>
          <w:tcPr>
            <w:tcW w:w="4678" w:type="dxa"/>
            <w:vAlign w:val="center"/>
          </w:tcPr>
          <w:p w14:paraId="1D8E09DC" w14:textId="77777777" w:rsidR="00190789" w:rsidRDefault="00000000">
            <w:pPr>
              <w:pStyle w:val="TableParagraph"/>
              <w:ind w:left="285" w:right="136"/>
              <w:jc w:val="both"/>
              <w:rPr>
                <w:lang w:val="fr-FR"/>
              </w:rPr>
            </w:pPr>
            <w:r>
              <w:rPr>
                <w:lang w:val="fr-FR"/>
              </w:rPr>
              <w:t>Master ou équivalent</w:t>
            </w:r>
          </w:p>
        </w:tc>
      </w:tr>
      <w:tr w:rsidR="00190789" w14:paraId="4E650269" w14:textId="77777777">
        <w:trPr>
          <w:trHeight w:val="387"/>
        </w:trPr>
        <w:tc>
          <w:tcPr>
            <w:tcW w:w="1879" w:type="dxa"/>
            <w:vAlign w:val="center"/>
          </w:tcPr>
          <w:p w14:paraId="0CB1EE89" w14:textId="77777777" w:rsidR="00190789" w:rsidRDefault="00190789">
            <w:pPr>
              <w:pStyle w:val="TableParagraph"/>
              <w:ind w:left="284"/>
              <w:rPr>
                <w:b/>
                <w:bCs/>
                <w:lang w:val="fr-FR"/>
              </w:rPr>
            </w:pPr>
          </w:p>
        </w:tc>
        <w:tc>
          <w:tcPr>
            <w:tcW w:w="3508" w:type="dxa"/>
            <w:vAlign w:val="center"/>
          </w:tcPr>
          <w:p w14:paraId="2118C720" w14:textId="77777777" w:rsidR="00190789" w:rsidRDefault="00190789">
            <w:pPr>
              <w:pStyle w:val="TableParagraph"/>
              <w:ind w:left="113"/>
              <w:rPr>
                <w:lang w:val="fr-FR"/>
              </w:rPr>
            </w:pPr>
          </w:p>
        </w:tc>
        <w:tc>
          <w:tcPr>
            <w:tcW w:w="4678" w:type="dxa"/>
            <w:vAlign w:val="center"/>
          </w:tcPr>
          <w:p w14:paraId="4E9BE9CB" w14:textId="77777777" w:rsidR="00190789" w:rsidRDefault="00190789">
            <w:pPr>
              <w:pStyle w:val="TableParagraph"/>
              <w:ind w:left="113"/>
              <w:rPr>
                <w:lang w:val="fr-FR"/>
              </w:rPr>
            </w:pPr>
          </w:p>
        </w:tc>
      </w:tr>
      <w:tr w:rsidR="00190789" w14:paraId="040A6620" w14:textId="77777777">
        <w:trPr>
          <w:trHeight w:val="387"/>
        </w:trPr>
        <w:tc>
          <w:tcPr>
            <w:tcW w:w="1879" w:type="dxa"/>
            <w:vAlign w:val="center"/>
          </w:tcPr>
          <w:p w14:paraId="141A650B" w14:textId="77777777" w:rsidR="00190789" w:rsidRDefault="00190789">
            <w:pPr>
              <w:pStyle w:val="TableParagraph"/>
              <w:ind w:left="284"/>
              <w:rPr>
                <w:b/>
                <w:bCs/>
                <w:lang w:val="fr-FR"/>
              </w:rPr>
            </w:pPr>
          </w:p>
        </w:tc>
        <w:tc>
          <w:tcPr>
            <w:tcW w:w="3508" w:type="dxa"/>
            <w:vAlign w:val="center"/>
          </w:tcPr>
          <w:p w14:paraId="53A303E1" w14:textId="77777777" w:rsidR="00190789" w:rsidRDefault="00000000">
            <w:pPr>
              <w:pStyle w:val="TableParagraph"/>
              <w:ind w:left="113"/>
              <w:rPr>
                <w:lang w:val="fr-FR"/>
              </w:rPr>
            </w:pPr>
            <w:r>
              <w:rPr>
                <w:lang w:val="fr-FR"/>
              </w:rPr>
              <w:t>Eligibilité</w:t>
            </w:r>
          </w:p>
        </w:tc>
        <w:tc>
          <w:tcPr>
            <w:tcW w:w="4678" w:type="dxa"/>
            <w:vAlign w:val="center"/>
          </w:tcPr>
          <w:p w14:paraId="2FD8A103" w14:textId="77777777" w:rsidR="00190789" w:rsidRDefault="00000000">
            <w:pPr>
              <w:pStyle w:val="TableParagraph"/>
              <w:ind w:left="427" w:right="278"/>
              <w:jc w:val="both"/>
              <w:rPr>
                <w:lang w:val="fr-FR"/>
              </w:rPr>
            </w:pPr>
            <w:r>
              <w:rPr>
                <w:lang w:val="fr-FR"/>
              </w:rPr>
              <w:t>Sous réserve de l’acceptation du chef d’établissement, sur proposition de la directrice de l’ED après avis de la direction de l’équipe de recherche et de la direction de thèse</w:t>
            </w:r>
          </w:p>
          <w:p w14:paraId="24A5B480" w14:textId="77777777" w:rsidR="00190789" w:rsidRDefault="00190789">
            <w:pPr>
              <w:pStyle w:val="TableParagraph"/>
              <w:ind w:right="278"/>
              <w:jc w:val="both"/>
              <w:rPr>
                <w:lang w:val="fr-FR"/>
              </w:rPr>
            </w:pPr>
          </w:p>
        </w:tc>
      </w:tr>
      <w:tr w:rsidR="00190789" w14:paraId="56A7EF2C" w14:textId="77777777">
        <w:trPr>
          <w:trHeight w:val="387"/>
        </w:trPr>
        <w:tc>
          <w:tcPr>
            <w:tcW w:w="1879" w:type="dxa"/>
            <w:vAlign w:val="center"/>
          </w:tcPr>
          <w:p w14:paraId="1DFC8204" w14:textId="77777777" w:rsidR="00190789" w:rsidRDefault="00190789">
            <w:pPr>
              <w:pStyle w:val="TableParagraph"/>
              <w:ind w:left="284"/>
              <w:rPr>
                <w:b/>
                <w:bCs/>
                <w:lang w:val="fr-FR"/>
              </w:rPr>
            </w:pPr>
          </w:p>
        </w:tc>
        <w:tc>
          <w:tcPr>
            <w:tcW w:w="3508" w:type="dxa"/>
            <w:vAlign w:val="center"/>
          </w:tcPr>
          <w:p w14:paraId="7B148341" w14:textId="77777777" w:rsidR="00190789" w:rsidRDefault="00190789">
            <w:pPr>
              <w:pStyle w:val="TableParagraph"/>
              <w:ind w:left="113"/>
              <w:rPr>
                <w:lang w:val="fr-FR"/>
              </w:rPr>
            </w:pPr>
          </w:p>
        </w:tc>
        <w:tc>
          <w:tcPr>
            <w:tcW w:w="4678" w:type="dxa"/>
            <w:vAlign w:val="center"/>
          </w:tcPr>
          <w:p w14:paraId="5CFC5078" w14:textId="77777777" w:rsidR="00190789" w:rsidRDefault="00190789">
            <w:pPr>
              <w:pStyle w:val="TableParagraph"/>
              <w:ind w:left="113"/>
              <w:rPr>
                <w:color w:val="2A7AAE"/>
                <w:lang w:val="fr-FR"/>
              </w:rPr>
            </w:pPr>
          </w:p>
        </w:tc>
      </w:tr>
      <w:tr w:rsidR="00190789" w14:paraId="17C3A54B" w14:textId="77777777">
        <w:trPr>
          <w:trHeight w:val="387"/>
        </w:trPr>
        <w:tc>
          <w:tcPr>
            <w:tcW w:w="1879" w:type="dxa"/>
            <w:shd w:val="clear" w:color="auto" w:fill="B4C6E7" w:themeFill="accent1" w:themeFillTint="66"/>
            <w:vAlign w:val="center"/>
          </w:tcPr>
          <w:p w14:paraId="038F5430" w14:textId="77777777" w:rsidR="00190789" w:rsidRDefault="00000000">
            <w:pPr>
              <w:pStyle w:val="TableParagraph"/>
              <w:ind w:left="284"/>
              <w:rPr>
                <w:b/>
                <w:bCs/>
                <w:lang w:val="fr-FR"/>
              </w:rPr>
            </w:pPr>
            <w:r>
              <w:rPr>
                <w:b/>
                <w:bCs/>
                <w:lang w:val="fr-FR"/>
              </w:rPr>
              <w:t>Candidature</w:t>
            </w:r>
          </w:p>
        </w:tc>
        <w:tc>
          <w:tcPr>
            <w:tcW w:w="3508" w:type="dxa"/>
            <w:vAlign w:val="center"/>
          </w:tcPr>
          <w:p w14:paraId="2C9D69D0" w14:textId="77777777" w:rsidR="00190789" w:rsidRDefault="00190789">
            <w:pPr>
              <w:pStyle w:val="TableParagraph"/>
              <w:ind w:left="113"/>
              <w:rPr>
                <w:lang w:val="fr-FR"/>
              </w:rPr>
            </w:pPr>
          </w:p>
        </w:tc>
        <w:tc>
          <w:tcPr>
            <w:tcW w:w="4678" w:type="dxa"/>
            <w:vAlign w:val="center"/>
          </w:tcPr>
          <w:p w14:paraId="2DF12921" w14:textId="77777777" w:rsidR="00190789" w:rsidRDefault="00190789">
            <w:pPr>
              <w:pStyle w:val="TableParagraph"/>
              <w:ind w:left="113"/>
              <w:rPr>
                <w:color w:val="2A7AAE"/>
                <w:lang w:val="fr-FR"/>
              </w:rPr>
            </w:pPr>
          </w:p>
        </w:tc>
      </w:tr>
      <w:tr w:rsidR="00190789" w14:paraId="5E1E2CB2" w14:textId="77777777">
        <w:trPr>
          <w:trHeight w:val="387"/>
        </w:trPr>
        <w:tc>
          <w:tcPr>
            <w:tcW w:w="1879" w:type="dxa"/>
            <w:vAlign w:val="center"/>
          </w:tcPr>
          <w:p w14:paraId="47A8DA9A" w14:textId="77777777" w:rsidR="00190789" w:rsidRDefault="00190789">
            <w:pPr>
              <w:pStyle w:val="TableParagraph"/>
              <w:ind w:left="284"/>
              <w:rPr>
                <w:b/>
                <w:bCs/>
                <w:lang w:val="fr-FR"/>
              </w:rPr>
            </w:pPr>
          </w:p>
        </w:tc>
        <w:tc>
          <w:tcPr>
            <w:tcW w:w="3508" w:type="dxa"/>
            <w:vAlign w:val="center"/>
          </w:tcPr>
          <w:p w14:paraId="33D7342A" w14:textId="77777777" w:rsidR="00190789" w:rsidRDefault="00190789">
            <w:pPr>
              <w:pStyle w:val="TableParagraph"/>
              <w:ind w:left="113"/>
              <w:rPr>
                <w:lang w:val="fr-FR"/>
              </w:rPr>
            </w:pPr>
          </w:p>
        </w:tc>
        <w:tc>
          <w:tcPr>
            <w:tcW w:w="4678" w:type="dxa"/>
            <w:vAlign w:val="center"/>
          </w:tcPr>
          <w:p w14:paraId="61F91083" w14:textId="77777777" w:rsidR="00190789" w:rsidRDefault="00000000">
            <w:pPr>
              <w:pStyle w:val="TableParagraph"/>
              <w:ind w:right="143"/>
              <w:jc w:val="both"/>
              <w:rPr>
                <w:lang w:val="fr-FR"/>
              </w:rPr>
            </w:pPr>
            <w:r>
              <w:rPr>
                <w:lang w:val="fr-FR"/>
              </w:rPr>
              <w:t>Le dossier de candidature doit contenir :</w:t>
            </w:r>
          </w:p>
          <w:p w14:paraId="2AFB68F4" w14:textId="77777777" w:rsidR="00190789" w:rsidRDefault="00190789">
            <w:pPr>
              <w:pStyle w:val="TableParagraph"/>
              <w:ind w:left="569" w:right="143" w:hanging="425"/>
              <w:jc w:val="both"/>
              <w:rPr>
                <w:lang w:val="fr-FR"/>
              </w:rPr>
            </w:pPr>
          </w:p>
          <w:p w14:paraId="09F619AF" w14:textId="77777777" w:rsidR="00190789" w:rsidRDefault="00000000">
            <w:pPr>
              <w:pStyle w:val="TableParagraph"/>
              <w:numPr>
                <w:ilvl w:val="0"/>
                <w:numId w:val="2"/>
              </w:numPr>
              <w:ind w:left="569" w:right="143" w:hanging="425"/>
              <w:jc w:val="both"/>
              <w:rPr>
                <w:lang w:val="fr-FR"/>
              </w:rPr>
            </w:pPr>
            <w:r>
              <w:rPr>
                <w:lang w:val="fr-FR"/>
              </w:rPr>
              <w:t xml:space="preserve">Une </w:t>
            </w:r>
            <w:r>
              <w:rPr>
                <w:b/>
                <w:bCs/>
                <w:i/>
                <w:iCs/>
                <w:lang w:val="fr-FR"/>
              </w:rPr>
              <w:t>lettre de motivation</w:t>
            </w:r>
            <w:r>
              <w:rPr>
                <w:lang w:val="fr-FR"/>
              </w:rPr>
              <w:t xml:space="preserve"> décrivant brièvement les raisons de l’intérêt du candidat pour le projet proposé et ses compétences </w:t>
            </w:r>
          </w:p>
          <w:p w14:paraId="4143F52A" w14:textId="77777777" w:rsidR="00190789" w:rsidRDefault="00190789">
            <w:pPr>
              <w:pStyle w:val="TableParagraph"/>
              <w:ind w:right="143"/>
              <w:jc w:val="both"/>
              <w:rPr>
                <w:lang w:val="fr-FR"/>
              </w:rPr>
            </w:pPr>
          </w:p>
          <w:p w14:paraId="672114A3" w14:textId="77777777" w:rsidR="00190789" w:rsidRDefault="00000000">
            <w:pPr>
              <w:pStyle w:val="TableParagraph"/>
              <w:numPr>
                <w:ilvl w:val="0"/>
                <w:numId w:val="2"/>
              </w:numPr>
              <w:ind w:left="569" w:right="143" w:hanging="425"/>
              <w:jc w:val="both"/>
              <w:rPr>
                <w:lang w:val="fr-FR"/>
              </w:rPr>
            </w:pPr>
            <w:r>
              <w:rPr>
                <w:lang w:val="fr-FR"/>
              </w:rPr>
              <w:t xml:space="preserve">Un </w:t>
            </w:r>
            <w:r>
              <w:rPr>
                <w:b/>
                <w:bCs/>
                <w:i/>
                <w:iCs/>
                <w:lang w:val="fr-FR"/>
              </w:rPr>
              <w:t>curriculum vitae</w:t>
            </w:r>
            <w:r>
              <w:rPr>
                <w:lang w:val="fr-FR"/>
              </w:rPr>
              <w:t xml:space="preserve"> (CV)</w:t>
            </w:r>
          </w:p>
          <w:p w14:paraId="7B219CE2" w14:textId="77777777" w:rsidR="00190789" w:rsidRDefault="00190789">
            <w:pPr>
              <w:pStyle w:val="TableParagraph"/>
              <w:ind w:right="143"/>
              <w:jc w:val="both"/>
              <w:rPr>
                <w:lang w:val="fr-FR"/>
              </w:rPr>
            </w:pPr>
          </w:p>
          <w:p w14:paraId="538C8AFA" w14:textId="77777777" w:rsidR="00190789" w:rsidRDefault="00000000">
            <w:pPr>
              <w:pStyle w:val="TableParagraph"/>
              <w:numPr>
                <w:ilvl w:val="0"/>
                <w:numId w:val="2"/>
              </w:numPr>
              <w:ind w:left="569" w:right="143" w:hanging="425"/>
              <w:jc w:val="both"/>
              <w:rPr>
                <w:lang w:val="fr-FR"/>
              </w:rPr>
            </w:pPr>
            <w:r>
              <w:rPr>
                <w:b/>
                <w:bCs/>
                <w:i/>
                <w:iCs/>
                <w:lang w:val="fr-FR"/>
              </w:rPr>
              <w:t>Relevés de notes et copies certifiées</w:t>
            </w:r>
            <w:r>
              <w:rPr>
                <w:lang w:val="fr-FR"/>
              </w:rPr>
              <w:t xml:space="preserve"> </w:t>
            </w:r>
            <w:r>
              <w:rPr>
                <w:b/>
                <w:bCs/>
                <w:i/>
                <w:iCs/>
                <w:lang w:val="fr-FR"/>
              </w:rPr>
              <w:t>conformes des diplômes</w:t>
            </w:r>
            <w:r>
              <w:rPr>
                <w:lang w:val="fr-FR"/>
              </w:rPr>
              <w:t xml:space="preserve"> et documents attestant de l’obtention d’une licence et d’un master</w:t>
            </w:r>
          </w:p>
          <w:p w14:paraId="51BC82D8" w14:textId="77777777" w:rsidR="00190789" w:rsidRDefault="00190789">
            <w:pPr>
              <w:pStyle w:val="TableParagraph"/>
              <w:ind w:right="143"/>
              <w:jc w:val="both"/>
              <w:rPr>
                <w:rFonts w:eastAsiaTheme="minorHAnsi"/>
                <w:lang w:val="fr-FR"/>
              </w:rPr>
            </w:pPr>
          </w:p>
          <w:p w14:paraId="47F47322" w14:textId="77777777" w:rsidR="00190789" w:rsidRDefault="00000000">
            <w:pPr>
              <w:pStyle w:val="TableParagraph"/>
              <w:numPr>
                <w:ilvl w:val="0"/>
                <w:numId w:val="2"/>
              </w:numPr>
              <w:ind w:left="569" w:right="143" w:hanging="425"/>
              <w:jc w:val="both"/>
              <w:rPr>
                <w:lang w:val="fr-FR"/>
              </w:rPr>
            </w:pPr>
            <w:r>
              <w:rPr>
                <w:lang w:val="fr-FR"/>
              </w:rPr>
              <w:t xml:space="preserve">Les </w:t>
            </w:r>
            <w:r>
              <w:rPr>
                <w:b/>
                <w:bCs/>
                <w:i/>
                <w:iCs/>
                <w:lang w:val="fr-FR"/>
              </w:rPr>
              <w:t>coordonnées</w:t>
            </w:r>
            <w:r>
              <w:rPr>
                <w:lang w:val="fr-FR"/>
              </w:rPr>
              <w:t xml:space="preserve"> de deux personnes de référence ou en situation de recommander le(la) candidat(e) </w:t>
            </w:r>
          </w:p>
          <w:p w14:paraId="07F1B0F4" w14:textId="77777777" w:rsidR="00190789" w:rsidRDefault="00190789">
            <w:pPr>
              <w:pStyle w:val="TableParagraph"/>
              <w:ind w:right="143"/>
              <w:jc w:val="both"/>
              <w:rPr>
                <w:lang w:val="fr-FR"/>
              </w:rPr>
            </w:pPr>
          </w:p>
        </w:tc>
      </w:tr>
      <w:tr w:rsidR="00190789" w14:paraId="3A72B65A" w14:textId="77777777">
        <w:trPr>
          <w:trHeight w:val="387"/>
        </w:trPr>
        <w:tc>
          <w:tcPr>
            <w:tcW w:w="1879" w:type="dxa"/>
            <w:shd w:val="clear" w:color="auto" w:fill="B4C6E7" w:themeFill="accent1" w:themeFillTint="66"/>
            <w:vAlign w:val="center"/>
          </w:tcPr>
          <w:p w14:paraId="46A5A160" w14:textId="77777777" w:rsidR="00190789" w:rsidRDefault="00000000">
            <w:pPr>
              <w:pStyle w:val="TableParagraph"/>
              <w:ind w:left="284"/>
              <w:rPr>
                <w:b/>
                <w:bCs/>
                <w:lang w:val="fr-FR"/>
              </w:rPr>
            </w:pPr>
            <w:r>
              <w:rPr>
                <w:b/>
                <w:bCs/>
                <w:lang w:val="fr-FR"/>
              </w:rPr>
              <w:t>Lieu(x) de travail</w:t>
            </w:r>
          </w:p>
        </w:tc>
        <w:tc>
          <w:tcPr>
            <w:tcW w:w="3508" w:type="dxa"/>
            <w:vAlign w:val="center"/>
          </w:tcPr>
          <w:p w14:paraId="5B2CAB40" w14:textId="77777777" w:rsidR="00190789" w:rsidRDefault="00190789">
            <w:pPr>
              <w:pStyle w:val="TableParagraph"/>
              <w:ind w:left="113"/>
              <w:rPr>
                <w:lang w:val="fr-FR"/>
              </w:rPr>
            </w:pPr>
          </w:p>
        </w:tc>
        <w:tc>
          <w:tcPr>
            <w:tcW w:w="4678" w:type="dxa"/>
            <w:vAlign w:val="center"/>
          </w:tcPr>
          <w:p w14:paraId="5BB2AC1C" w14:textId="77777777" w:rsidR="00190789" w:rsidRDefault="00190789">
            <w:pPr>
              <w:pStyle w:val="TableParagraph"/>
              <w:ind w:left="113"/>
              <w:rPr>
                <w:lang w:val="fr-FR"/>
              </w:rPr>
            </w:pPr>
          </w:p>
          <w:p w14:paraId="7081A3A8" w14:textId="77777777" w:rsidR="00190789" w:rsidRDefault="00000000">
            <w:pPr>
              <w:pStyle w:val="TableParagraph"/>
              <w:ind w:left="113"/>
              <w:rPr>
                <w:lang w:val="fr-FR"/>
              </w:rPr>
            </w:pPr>
            <w:r>
              <w:rPr>
                <w:lang w:val="fr-FR"/>
              </w:rPr>
              <w:t>Université de Caen (Normandie, France)</w:t>
            </w:r>
          </w:p>
          <w:p w14:paraId="38705D0B" w14:textId="77777777" w:rsidR="00190789" w:rsidRDefault="00000000">
            <w:pPr>
              <w:pStyle w:val="TableParagraph"/>
              <w:ind w:left="113"/>
              <w:rPr>
                <w:lang w:val="fr-FR"/>
              </w:rPr>
            </w:pPr>
            <w:r>
              <w:rPr>
                <w:lang w:val="fr-FR"/>
              </w:rPr>
              <w:t>Esplanade de la Paix – 14032 Caen</w:t>
            </w:r>
          </w:p>
          <w:p w14:paraId="49AE2FF5" w14:textId="77777777" w:rsidR="00190789" w:rsidRDefault="00190789">
            <w:pPr>
              <w:pStyle w:val="TableParagraph"/>
              <w:ind w:left="113"/>
              <w:rPr>
                <w:lang w:val="fr-FR"/>
              </w:rPr>
            </w:pPr>
          </w:p>
        </w:tc>
      </w:tr>
      <w:tr w:rsidR="00190789" w14:paraId="0407C630" w14:textId="77777777">
        <w:trPr>
          <w:trHeight w:val="387"/>
        </w:trPr>
        <w:tc>
          <w:tcPr>
            <w:tcW w:w="1879" w:type="dxa"/>
            <w:vAlign w:val="center"/>
          </w:tcPr>
          <w:p w14:paraId="5DCA6732" w14:textId="77777777" w:rsidR="00190789" w:rsidRDefault="00190789">
            <w:pPr>
              <w:pStyle w:val="TableParagraph"/>
              <w:ind w:left="284"/>
              <w:rPr>
                <w:b/>
                <w:bCs/>
                <w:lang w:val="fr-FR"/>
              </w:rPr>
            </w:pPr>
          </w:p>
        </w:tc>
        <w:tc>
          <w:tcPr>
            <w:tcW w:w="3508" w:type="dxa"/>
            <w:vAlign w:val="center"/>
          </w:tcPr>
          <w:p w14:paraId="38E5D476" w14:textId="77777777" w:rsidR="00190789" w:rsidRDefault="00190789">
            <w:pPr>
              <w:pStyle w:val="TableParagraph"/>
              <w:ind w:left="113"/>
              <w:rPr>
                <w:lang w:val="fr-FR"/>
              </w:rPr>
            </w:pPr>
          </w:p>
        </w:tc>
        <w:tc>
          <w:tcPr>
            <w:tcW w:w="4678" w:type="dxa"/>
            <w:vAlign w:val="center"/>
          </w:tcPr>
          <w:p w14:paraId="641490E6" w14:textId="77777777" w:rsidR="00190789" w:rsidRDefault="00190789">
            <w:pPr>
              <w:pStyle w:val="TableParagraph"/>
              <w:ind w:left="113"/>
              <w:rPr>
                <w:lang w:val="fr-FR"/>
              </w:rPr>
            </w:pPr>
          </w:p>
        </w:tc>
      </w:tr>
      <w:tr w:rsidR="00190789" w14:paraId="29FF26B1" w14:textId="77777777">
        <w:trPr>
          <w:trHeight w:val="387"/>
        </w:trPr>
        <w:tc>
          <w:tcPr>
            <w:tcW w:w="1879" w:type="dxa"/>
            <w:shd w:val="clear" w:color="auto" w:fill="B4C6E7" w:themeFill="accent1" w:themeFillTint="66"/>
            <w:vAlign w:val="center"/>
          </w:tcPr>
          <w:p w14:paraId="394AD1DD" w14:textId="77777777" w:rsidR="00190789" w:rsidRDefault="00000000">
            <w:pPr>
              <w:pStyle w:val="TableParagraph"/>
              <w:ind w:left="284"/>
              <w:rPr>
                <w:b/>
                <w:bCs/>
                <w:lang w:val="fr-FR"/>
              </w:rPr>
            </w:pPr>
            <w:r>
              <w:rPr>
                <w:b/>
                <w:bCs/>
                <w:lang w:val="fr-FR"/>
              </w:rPr>
              <w:t>Adresse où doit être envoyé le dossier de candidature</w:t>
            </w:r>
          </w:p>
        </w:tc>
        <w:tc>
          <w:tcPr>
            <w:tcW w:w="3508" w:type="dxa"/>
            <w:vAlign w:val="center"/>
          </w:tcPr>
          <w:p w14:paraId="0661EE7E" w14:textId="77777777" w:rsidR="00190789" w:rsidRDefault="00190789">
            <w:pPr>
              <w:pStyle w:val="TableParagraph"/>
              <w:ind w:left="113"/>
              <w:rPr>
                <w:lang w:val="fr-FR"/>
              </w:rPr>
            </w:pPr>
          </w:p>
        </w:tc>
        <w:tc>
          <w:tcPr>
            <w:tcW w:w="4678" w:type="dxa"/>
            <w:vAlign w:val="center"/>
          </w:tcPr>
          <w:p w14:paraId="76071E21" w14:textId="77777777" w:rsidR="00190789" w:rsidRDefault="00190789">
            <w:pPr>
              <w:pStyle w:val="TableParagraph"/>
              <w:ind w:left="113"/>
              <w:rPr>
                <w:lang w:val="fr-FR"/>
              </w:rPr>
            </w:pPr>
          </w:p>
          <w:p w14:paraId="0A1BC756" w14:textId="77777777" w:rsidR="00190789" w:rsidRDefault="00000000">
            <w:pPr>
              <w:pStyle w:val="TableParagraph"/>
              <w:ind w:left="113"/>
              <w:rPr>
                <w:lang w:val="fr-FR"/>
              </w:rPr>
            </w:pPr>
            <w:r>
              <w:rPr>
                <w:lang w:val="fr-FR"/>
              </w:rPr>
              <w:t>Ed558.nh@unicaen.fr</w:t>
            </w:r>
          </w:p>
          <w:p w14:paraId="66BADEB8" w14:textId="77777777" w:rsidR="00190789" w:rsidRDefault="00190789">
            <w:pPr>
              <w:pStyle w:val="TableParagraph"/>
              <w:ind w:left="113"/>
              <w:rPr>
                <w:lang w:val="fr-FR"/>
              </w:rPr>
            </w:pPr>
          </w:p>
        </w:tc>
      </w:tr>
      <w:tr w:rsidR="00190789" w14:paraId="0937982B" w14:textId="77777777">
        <w:trPr>
          <w:trHeight w:val="387"/>
        </w:trPr>
        <w:tc>
          <w:tcPr>
            <w:tcW w:w="1879" w:type="dxa"/>
            <w:vAlign w:val="center"/>
          </w:tcPr>
          <w:p w14:paraId="3C7C12B7" w14:textId="77777777" w:rsidR="00190789" w:rsidRDefault="00190789">
            <w:pPr>
              <w:pStyle w:val="TableParagraph"/>
              <w:ind w:left="284"/>
              <w:rPr>
                <w:b/>
                <w:bCs/>
                <w:lang w:val="fr-FR"/>
              </w:rPr>
            </w:pPr>
          </w:p>
        </w:tc>
        <w:tc>
          <w:tcPr>
            <w:tcW w:w="3508" w:type="dxa"/>
            <w:vAlign w:val="center"/>
          </w:tcPr>
          <w:p w14:paraId="7EE6DC14" w14:textId="77777777" w:rsidR="00190789" w:rsidRDefault="00190789">
            <w:pPr>
              <w:pStyle w:val="TableParagraph"/>
              <w:ind w:left="113"/>
              <w:rPr>
                <w:lang w:val="fr-FR"/>
              </w:rPr>
            </w:pPr>
          </w:p>
        </w:tc>
        <w:tc>
          <w:tcPr>
            <w:tcW w:w="4678" w:type="dxa"/>
            <w:vAlign w:val="center"/>
          </w:tcPr>
          <w:p w14:paraId="7995F727" w14:textId="77777777" w:rsidR="00190789" w:rsidRDefault="00190789">
            <w:pPr>
              <w:pStyle w:val="TableParagraph"/>
              <w:ind w:left="113"/>
              <w:rPr>
                <w:lang w:val="fr-FR"/>
              </w:rPr>
            </w:pPr>
          </w:p>
        </w:tc>
      </w:tr>
      <w:tr w:rsidR="00190789" w14:paraId="7A355334" w14:textId="77777777">
        <w:trPr>
          <w:trHeight w:val="387"/>
        </w:trPr>
        <w:tc>
          <w:tcPr>
            <w:tcW w:w="1879" w:type="dxa"/>
            <w:shd w:val="clear" w:color="auto" w:fill="B4C6E7" w:themeFill="accent1" w:themeFillTint="66"/>
            <w:vAlign w:val="center"/>
          </w:tcPr>
          <w:p w14:paraId="34D56CFC" w14:textId="77777777" w:rsidR="00190789" w:rsidRDefault="00000000">
            <w:pPr>
              <w:pStyle w:val="TableParagraph"/>
              <w:ind w:left="284"/>
              <w:rPr>
                <w:b/>
                <w:bCs/>
                <w:lang w:val="fr-FR"/>
              </w:rPr>
            </w:pPr>
            <w:r>
              <w:rPr>
                <w:b/>
                <w:bCs/>
                <w:lang w:val="fr-FR"/>
              </w:rPr>
              <w:t>Contact</w:t>
            </w:r>
          </w:p>
        </w:tc>
        <w:tc>
          <w:tcPr>
            <w:tcW w:w="3508" w:type="dxa"/>
            <w:vAlign w:val="center"/>
          </w:tcPr>
          <w:p w14:paraId="7AC2BE55" w14:textId="77777777" w:rsidR="00190789" w:rsidRDefault="00000000">
            <w:pPr>
              <w:pStyle w:val="TableParagraph"/>
              <w:ind w:left="113"/>
              <w:rPr>
                <w:i/>
                <w:iCs/>
                <w:lang w:val="fr-FR"/>
              </w:rPr>
            </w:pPr>
            <w:r>
              <w:rPr>
                <w:i/>
                <w:iCs/>
                <w:lang w:val="fr-FR"/>
              </w:rPr>
              <w:t>Rea Peltola</w:t>
            </w:r>
          </w:p>
        </w:tc>
        <w:tc>
          <w:tcPr>
            <w:tcW w:w="4678" w:type="dxa"/>
            <w:vAlign w:val="center"/>
          </w:tcPr>
          <w:p w14:paraId="1C0CCB53" w14:textId="77777777" w:rsidR="00190789" w:rsidRDefault="00190789">
            <w:pPr>
              <w:pStyle w:val="TableParagraph"/>
              <w:rPr>
                <w:lang w:val="fr-FR"/>
              </w:rPr>
            </w:pPr>
          </w:p>
          <w:p w14:paraId="31E10027" w14:textId="77777777" w:rsidR="00190789" w:rsidRDefault="00000000">
            <w:pPr>
              <w:pStyle w:val="TableParagraph"/>
              <w:ind w:left="113"/>
              <w:rPr>
                <w:i/>
                <w:iCs/>
                <w:lang w:val="fr-FR"/>
              </w:rPr>
            </w:pPr>
            <w:r>
              <w:rPr>
                <w:i/>
                <w:iCs/>
                <w:lang w:val="fr-FR"/>
              </w:rPr>
              <w:t>rea.peltola@unicaen.fr</w:t>
            </w:r>
          </w:p>
          <w:p w14:paraId="1FCF9935" w14:textId="77777777" w:rsidR="00190789" w:rsidRDefault="00190789">
            <w:pPr>
              <w:pStyle w:val="TableParagraph"/>
              <w:ind w:left="113"/>
              <w:rPr>
                <w:lang w:val="fr-FR"/>
              </w:rPr>
            </w:pPr>
          </w:p>
        </w:tc>
      </w:tr>
    </w:tbl>
    <w:p w14:paraId="6AC5E0A2" w14:textId="77777777" w:rsidR="00190789" w:rsidRDefault="00190789">
      <w:pPr>
        <w:pStyle w:val="Corpsdumessage"/>
        <w:ind w:left="0"/>
        <w:rPr>
          <w:rFonts w:ascii="Ubuntu" w:hAnsi="Ubuntu"/>
          <w:sz w:val="20"/>
          <w:szCs w:val="20"/>
        </w:rPr>
      </w:pPr>
    </w:p>
    <w:p w14:paraId="444792AC" w14:textId="77777777" w:rsidR="00190789" w:rsidRDefault="00190789"/>
    <w:sectPr w:rsidR="00190789">
      <w:headerReference w:type="default" r:id="rId7"/>
      <w:footerReference w:type="default" r:id="rId8"/>
      <w:headerReference w:type="first" r:id="rId9"/>
      <w:footerReference w:type="first" r:id="rId10"/>
      <w:pgSz w:w="11906" w:h="16838"/>
      <w:pgMar w:top="794" w:right="1191" w:bottom="964" w:left="794" w:header="794" w:footer="3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EDBB" w14:textId="77777777" w:rsidR="00E124D7" w:rsidRDefault="00E124D7">
      <w:pPr>
        <w:spacing w:after="0" w:line="240" w:lineRule="auto"/>
      </w:pPr>
      <w:r>
        <w:separator/>
      </w:r>
    </w:p>
  </w:endnote>
  <w:endnote w:type="continuationSeparator" w:id="0">
    <w:p w14:paraId="0FFF8931" w14:textId="77777777" w:rsidR="00E124D7" w:rsidRDefault="00E1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buntu">
    <w:panose1 w:val="020B060402020202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buntu Light">
    <w:panose1 w:val="020B060402020202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86" w:type="dxa"/>
      <w:tblLayout w:type="fixed"/>
      <w:tblCellMar>
        <w:left w:w="0" w:type="dxa"/>
        <w:right w:w="0" w:type="dxa"/>
      </w:tblCellMar>
      <w:tblLook w:val="04A0" w:firstRow="1" w:lastRow="0" w:firstColumn="1" w:lastColumn="0" w:noHBand="0" w:noVBand="1"/>
    </w:tblPr>
    <w:tblGrid>
      <w:gridCol w:w="2694"/>
      <w:gridCol w:w="4117"/>
      <w:gridCol w:w="794"/>
      <w:gridCol w:w="2381"/>
    </w:tblGrid>
    <w:tr w:rsidR="00190789" w14:paraId="083EB491" w14:textId="77777777">
      <w:trPr>
        <w:trHeight w:val="397"/>
      </w:trPr>
      <w:tc>
        <w:tcPr>
          <w:tcW w:w="2694" w:type="dxa"/>
          <w:shd w:val="clear" w:color="auto" w:fill="auto"/>
          <w:vAlign w:val="center"/>
        </w:tcPr>
        <w:p w14:paraId="53980AA7" w14:textId="77777777" w:rsidR="00190789" w:rsidRDefault="00190789">
          <w:pPr>
            <w:spacing w:after="0" w:line="240" w:lineRule="auto"/>
            <w:rPr>
              <w:rFonts w:ascii="Ubuntu Light" w:hAnsi="Ubuntu Light"/>
            </w:rPr>
          </w:pPr>
        </w:p>
      </w:tc>
      <w:tc>
        <w:tcPr>
          <w:tcW w:w="4117" w:type="dxa"/>
          <w:shd w:val="clear" w:color="auto" w:fill="auto"/>
          <w:vAlign w:val="center"/>
        </w:tcPr>
        <w:p w14:paraId="0ADD8129" w14:textId="77777777" w:rsidR="00190789" w:rsidRDefault="00190789">
          <w:pPr>
            <w:pStyle w:val="Infocomposante"/>
          </w:pPr>
        </w:p>
      </w:tc>
      <w:tc>
        <w:tcPr>
          <w:tcW w:w="794" w:type="dxa"/>
          <w:shd w:val="clear" w:color="auto" w:fill="auto"/>
          <w:vAlign w:val="center"/>
        </w:tcPr>
        <w:p w14:paraId="6EB0C939" w14:textId="77777777" w:rsidR="00190789" w:rsidRDefault="00190789">
          <w:pPr>
            <w:spacing w:after="0" w:line="240" w:lineRule="auto"/>
            <w:rPr>
              <w:rFonts w:ascii="Ubuntu Light" w:hAnsi="Ubuntu Light"/>
            </w:rPr>
          </w:pPr>
        </w:p>
      </w:tc>
      <w:tc>
        <w:tcPr>
          <w:tcW w:w="2381" w:type="dxa"/>
          <w:shd w:val="clear" w:color="auto" w:fill="auto"/>
          <w:vAlign w:val="center"/>
        </w:tcPr>
        <w:p w14:paraId="0F248CEA" w14:textId="77777777" w:rsidR="00190789" w:rsidRDefault="00190789">
          <w:pPr>
            <w:spacing w:after="0" w:line="240" w:lineRule="auto"/>
            <w:rPr>
              <w:rFonts w:ascii="Ubuntu Light" w:hAnsi="Ubuntu Light"/>
            </w:rPr>
          </w:pPr>
        </w:p>
      </w:tc>
    </w:tr>
    <w:tr w:rsidR="00190789" w14:paraId="774BECBA" w14:textId="77777777">
      <w:trPr>
        <w:trHeight w:val="1077"/>
      </w:trPr>
      <w:tc>
        <w:tcPr>
          <w:tcW w:w="2694" w:type="dxa"/>
          <w:tcBorders>
            <w:right w:val="single" w:sz="2" w:space="0" w:color="auto"/>
          </w:tcBorders>
          <w:shd w:val="clear" w:color="auto" w:fill="auto"/>
          <w:vAlign w:val="center"/>
        </w:tcPr>
        <w:p w14:paraId="68A1E40F" w14:textId="77777777" w:rsidR="00190789" w:rsidRDefault="00000000">
          <w:pPr>
            <w:spacing w:after="0" w:line="240" w:lineRule="auto"/>
            <w:ind w:left="142"/>
            <w:rPr>
              <w:rFonts w:ascii="Ubuntu Light" w:hAnsi="Ubuntu Light"/>
              <w:sz w:val="12"/>
              <w:szCs w:val="12"/>
            </w:rPr>
          </w:pPr>
          <w:r>
            <w:rPr>
              <w:rFonts w:ascii="Ubuntu Light" w:hAnsi="Ubuntu Light"/>
              <w:noProof/>
              <w:sz w:val="12"/>
              <w:szCs w:val="12"/>
              <w:lang w:eastAsia="fr-FR"/>
            </w:rPr>
            <mc:AlternateContent>
              <mc:Choice Requires="wpg">
                <w:drawing>
                  <wp:anchor distT="0" distB="0" distL="114300" distR="114300" simplePos="0" relativeHeight="251661312" behindDoc="0" locked="0" layoutInCell="1" allowOverlap="1" wp14:anchorId="18999C6B" wp14:editId="58127070">
                    <wp:simplePos x="0" y="0"/>
                    <wp:positionH relativeFrom="column">
                      <wp:posOffset>736600</wp:posOffset>
                    </wp:positionH>
                    <wp:positionV relativeFrom="paragraph">
                      <wp:posOffset>-16510</wp:posOffset>
                    </wp:positionV>
                    <wp:extent cx="863600" cy="500380"/>
                    <wp:effectExtent l="0" t="0" r="0" b="762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863599" cy="50038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661312;o:allowoverlap:true;o:allowincell:true;mso-position-horizontal-relative:text;margin-left:58.00pt;mso-position-horizontal:absolute;mso-position-vertical-relative:text;margin-top:-1.30pt;mso-position-vertical:absolute;width:68.00pt;height:39.40pt;mso-wrap-distance-left:9.00pt;mso-wrap-distance-top:0.00pt;mso-wrap-distance-right:9.00pt;mso-wrap-distance-bottom:0.00pt;z-index:1;" stroked="false">
                    <v:imagedata r:id="rId2" o:title=""/>
                    <o:lock v:ext="edit" rotation="t"/>
                  </v:shape>
                </w:pict>
              </mc:Fallback>
            </mc:AlternateContent>
          </w:r>
        </w:p>
      </w:tc>
      <w:tc>
        <w:tcPr>
          <w:tcW w:w="4117" w:type="dxa"/>
          <w:tcBorders>
            <w:left w:val="single" w:sz="2" w:space="0" w:color="auto"/>
          </w:tcBorders>
          <w:shd w:val="clear" w:color="auto" w:fill="auto"/>
          <w:vAlign w:val="center"/>
        </w:tcPr>
        <w:p w14:paraId="25B6F4EF" w14:textId="77777777" w:rsidR="00190789" w:rsidRDefault="00000000">
          <w:pPr>
            <w:pStyle w:val="Infocomposante"/>
            <w:ind w:left="146"/>
          </w:pPr>
          <w:r>
            <w:t>Campus 1</w:t>
          </w:r>
        </w:p>
        <w:p w14:paraId="76DF345C" w14:textId="77777777" w:rsidR="00190789" w:rsidRDefault="00000000">
          <w:pPr>
            <w:pStyle w:val="Infocomposante"/>
            <w:ind w:left="146"/>
          </w:pPr>
          <w:r>
            <w:t>Esplanade de la Paix · CS 14032 · 14032 Caen cedex 5</w:t>
          </w:r>
        </w:p>
        <w:p w14:paraId="6BE8AED2" w14:textId="77777777" w:rsidR="00190789" w:rsidRDefault="00190789">
          <w:pPr>
            <w:pStyle w:val="Infocomposante"/>
            <w:ind w:left="146"/>
          </w:pPr>
        </w:p>
      </w:tc>
      <w:tc>
        <w:tcPr>
          <w:tcW w:w="794" w:type="dxa"/>
          <w:shd w:val="clear" w:color="auto" w:fill="auto"/>
          <w:vAlign w:val="center"/>
        </w:tcPr>
        <w:p w14:paraId="5887A2CD" w14:textId="77777777" w:rsidR="00190789" w:rsidRDefault="00190789">
          <w:pPr>
            <w:spacing w:after="0" w:line="240" w:lineRule="auto"/>
            <w:rPr>
              <w:rFonts w:ascii="Ubuntu Light" w:hAnsi="Ubuntu Light"/>
            </w:rPr>
          </w:pPr>
        </w:p>
      </w:tc>
      <w:tc>
        <w:tcPr>
          <w:tcW w:w="2381" w:type="dxa"/>
          <w:shd w:val="clear" w:color="auto" w:fill="auto"/>
          <w:vAlign w:val="bottom"/>
        </w:tcPr>
        <w:p w14:paraId="667D7DB1" w14:textId="77777777" w:rsidR="00190789" w:rsidRDefault="00000000">
          <w:pPr>
            <w:spacing w:after="0" w:line="240" w:lineRule="auto"/>
            <w:jc w:val="right"/>
            <w:rPr>
              <w:rFonts w:ascii="Ubuntu Light" w:hAnsi="Ubuntu Light"/>
            </w:rPr>
          </w:pPr>
          <w:r>
            <w:rPr>
              <w:rFonts w:ascii="Ubuntu Light" w:hAnsi="Ubuntu Light"/>
              <w:sz w:val="12"/>
              <w:szCs w:val="12"/>
            </w:rPr>
            <w:fldChar w:fldCharType="begin"/>
          </w:r>
          <w:r>
            <w:rPr>
              <w:rFonts w:ascii="Ubuntu Light" w:hAnsi="Ubuntu Light"/>
              <w:sz w:val="12"/>
              <w:szCs w:val="12"/>
            </w:rPr>
            <w:instrText xml:space="preserve"> PAGE  \* Arabic  \* MERGEFORMAT </w:instrText>
          </w:r>
          <w:r>
            <w:rPr>
              <w:rFonts w:ascii="Ubuntu Light" w:hAnsi="Ubuntu Light"/>
              <w:sz w:val="12"/>
              <w:szCs w:val="12"/>
            </w:rPr>
            <w:fldChar w:fldCharType="separate"/>
          </w:r>
          <w:r>
            <w:rPr>
              <w:rFonts w:ascii="Ubuntu Light" w:hAnsi="Ubuntu Light"/>
              <w:sz w:val="12"/>
              <w:szCs w:val="12"/>
            </w:rPr>
            <w:t>1</w:t>
          </w:r>
          <w:r>
            <w:rPr>
              <w:rFonts w:ascii="Ubuntu Light" w:hAnsi="Ubuntu Light"/>
              <w:sz w:val="12"/>
              <w:szCs w:val="12"/>
            </w:rPr>
            <w:fldChar w:fldCharType="end"/>
          </w:r>
          <w:r>
            <w:rPr>
              <w:rFonts w:ascii="Ubuntu Light" w:hAnsi="Ubuntu Light"/>
              <w:sz w:val="12"/>
              <w:szCs w:val="12"/>
            </w:rPr>
            <w:t xml:space="preserve"> /  </w:t>
          </w:r>
          <w:r>
            <w:rPr>
              <w:rFonts w:ascii="Ubuntu Light" w:hAnsi="Ubuntu Light"/>
              <w:sz w:val="12"/>
              <w:szCs w:val="12"/>
            </w:rPr>
            <w:fldChar w:fldCharType="begin"/>
          </w:r>
          <w:r>
            <w:rPr>
              <w:rFonts w:ascii="Ubuntu Light" w:hAnsi="Ubuntu Light"/>
              <w:sz w:val="12"/>
              <w:szCs w:val="12"/>
            </w:rPr>
            <w:instrText xml:space="preserve"> NUMPAGES  \* Arabic  \* MERGEFORMAT </w:instrText>
          </w:r>
          <w:r>
            <w:rPr>
              <w:rFonts w:ascii="Ubuntu Light" w:hAnsi="Ubuntu Light"/>
              <w:sz w:val="12"/>
              <w:szCs w:val="12"/>
            </w:rPr>
            <w:fldChar w:fldCharType="separate"/>
          </w:r>
          <w:r>
            <w:rPr>
              <w:rFonts w:ascii="Ubuntu Light" w:hAnsi="Ubuntu Light"/>
              <w:sz w:val="12"/>
              <w:szCs w:val="12"/>
            </w:rPr>
            <w:t>1</w:t>
          </w:r>
          <w:r>
            <w:rPr>
              <w:rFonts w:ascii="Ubuntu Light" w:hAnsi="Ubuntu Light"/>
              <w:sz w:val="12"/>
              <w:szCs w:val="12"/>
            </w:rPr>
            <w:fldChar w:fldCharType="end"/>
          </w:r>
        </w:p>
      </w:tc>
    </w:tr>
  </w:tbl>
  <w:p w14:paraId="36C59E52" w14:textId="77777777" w:rsidR="00190789" w:rsidRDefault="00000000">
    <w:pPr>
      <w:pStyle w:val="Pieddepage"/>
      <w:tabs>
        <w:tab w:val="clear" w:pos="4536"/>
        <w:tab w:val="clear" w:pos="9072"/>
        <w:tab w:val="left" w:pos="784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8" w:type="dxa"/>
      <w:tblLayout w:type="fixed"/>
      <w:tblCellMar>
        <w:left w:w="0" w:type="dxa"/>
        <w:right w:w="0" w:type="dxa"/>
      </w:tblCellMar>
      <w:tblLook w:val="04A0" w:firstRow="1" w:lastRow="0" w:firstColumn="1" w:lastColumn="0" w:noHBand="0" w:noVBand="1"/>
    </w:tblPr>
    <w:tblGrid>
      <w:gridCol w:w="2381"/>
      <w:gridCol w:w="4422"/>
      <w:gridCol w:w="794"/>
      <w:gridCol w:w="2381"/>
    </w:tblGrid>
    <w:tr w:rsidR="00190789" w14:paraId="30A59DEE" w14:textId="77777777">
      <w:trPr>
        <w:trHeight w:val="397"/>
      </w:trPr>
      <w:tc>
        <w:tcPr>
          <w:tcW w:w="2381" w:type="dxa"/>
          <w:shd w:val="clear" w:color="auto" w:fill="auto"/>
          <w:vAlign w:val="center"/>
        </w:tcPr>
        <w:p w14:paraId="413DFDCC" w14:textId="77777777" w:rsidR="00190789" w:rsidRDefault="00190789">
          <w:pPr>
            <w:spacing w:after="0" w:line="240" w:lineRule="auto"/>
            <w:rPr>
              <w:rFonts w:ascii="Ubuntu Light" w:hAnsi="Ubuntu Light"/>
            </w:rPr>
          </w:pPr>
        </w:p>
      </w:tc>
      <w:tc>
        <w:tcPr>
          <w:tcW w:w="4422" w:type="dxa"/>
          <w:shd w:val="clear" w:color="auto" w:fill="auto"/>
          <w:vAlign w:val="center"/>
        </w:tcPr>
        <w:p w14:paraId="023E64B0" w14:textId="77777777" w:rsidR="00190789" w:rsidRDefault="00190789">
          <w:pPr>
            <w:pStyle w:val="Infocomposante"/>
          </w:pPr>
        </w:p>
      </w:tc>
      <w:tc>
        <w:tcPr>
          <w:tcW w:w="794" w:type="dxa"/>
          <w:shd w:val="clear" w:color="auto" w:fill="auto"/>
          <w:vAlign w:val="center"/>
        </w:tcPr>
        <w:p w14:paraId="2EA964CB" w14:textId="77777777" w:rsidR="00190789" w:rsidRDefault="00190789">
          <w:pPr>
            <w:spacing w:after="0" w:line="240" w:lineRule="auto"/>
            <w:rPr>
              <w:rFonts w:ascii="Ubuntu Light" w:hAnsi="Ubuntu Light"/>
            </w:rPr>
          </w:pPr>
        </w:p>
      </w:tc>
      <w:tc>
        <w:tcPr>
          <w:tcW w:w="2381" w:type="dxa"/>
          <w:shd w:val="clear" w:color="auto" w:fill="auto"/>
          <w:vAlign w:val="center"/>
        </w:tcPr>
        <w:p w14:paraId="338C83B6" w14:textId="77777777" w:rsidR="00190789" w:rsidRDefault="00190789">
          <w:pPr>
            <w:spacing w:after="0" w:line="240" w:lineRule="auto"/>
            <w:rPr>
              <w:rFonts w:ascii="Ubuntu Light" w:hAnsi="Ubuntu Light"/>
            </w:rPr>
          </w:pPr>
        </w:p>
      </w:tc>
    </w:tr>
    <w:tr w:rsidR="00190789" w14:paraId="2C2C5B85" w14:textId="77777777">
      <w:trPr>
        <w:trHeight w:val="1077"/>
      </w:trPr>
      <w:tc>
        <w:tcPr>
          <w:tcW w:w="2381" w:type="dxa"/>
          <w:tcBorders>
            <w:right w:val="single" w:sz="2" w:space="0" w:color="auto"/>
          </w:tcBorders>
          <w:shd w:val="clear" w:color="auto" w:fill="auto"/>
          <w:vAlign w:val="bottom"/>
        </w:tcPr>
        <w:p w14:paraId="5CA891DF" w14:textId="77777777" w:rsidR="00190789" w:rsidRDefault="00190789">
          <w:pPr>
            <w:spacing w:after="0" w:line="240" w:lineRule="auto"/>
            <w:rPr>
              <w:rFonts w:ascii="Ubuntu Light" w:hAnsi="Ubuntu Light"/>
              <w:sz w:val="12"/>
              <w:szCs w:val="12"/>
            </w:rPr>
          </w:pPr>
        </w:p>
      </w:tc>
      <w:tc>
        <w:tcPr>
          <w:tcW w:w="4422" w:type="dxa"/>
          <w:tcBorders>
            <w:left w:val="single" w:sz="2" w:space="0" w:color="auto"/>
          </w:tcBorders>
          <w:shd w:val="clear" w:color="auto" w:fill="auto"/>
          <w:vAlign w:val="center"/>
        </w:tcPr>
        <w:p w14:paraId="49F0ECC1" w14:textId="77777777" w:rsidR="00190789" w:rsidRDefault="00000000">
          <w:pPr>
            <w:pStyle w:val="Infocomposante"/>
          </w:pPr>
          <w:r>
            <w:t>Campus 1</w:t>
          </w:r>
        </w:p>
        <w:p w14:paraId="3AB792A9" w14:textId="77777777" w:rsidR="00190789" w:rsidRDefault="00000000">
          <w:pPr>
            <w:pStyle w:val="Infocomposante"/>
          </w:pPr>
          <w:r>
            <w:t>Esplanade de la Paix · CS 14032 · 14032 Caen cedex 5</w:t>
          </w:r>
        </w:p>
        <w:p w14:paraId="2F824279" w14:textId="77777777" w:rsidR="00190789" w:rsidRDefault="00000000">
          <w:pPr>
            <w:pStyle w:val="Infocomposante"/>
          </w:pPr>
          <w:r>
            <w:t>02 31 56 55 70</w:t>
          </w:r>
        </w:p>
        <w:p w14:paraId="333CF712" w14:textId="77777777" w:rsidR="00190789" w:rsidRDefault="00000000">
          <w:pPr>
            <w:pStyle w:val="Infocomposante"/>
          </w:pPr>
          <w:r>
            <w:t>presidence@unicaen.fr</w:t>
          </w:r>
        </w:p>
        <w:p w14:paraId="44DF4295" w14:textId="77777777" w:rsidR="00190789" w:rsidRDefault="00000000">
          <w:pPr>
            <w:pStyle w:val="Infocomposante"/>
          </w:pPr>
          <w:r>
            <w:t>www.unicaen.fr</w:t>
          </w:r>
        </w:p>
      </w:tc>
      <w:tc>
        <w:tcPr>
          <w:tcW w:w="794" w:type="dxa"/>
          <w:shd w:val="clear" w:color="auto" w:fill="auto"/>
          <w:vAlign w:val="center"/>
        </w:tcPr>
        <w:p w14:paraId="440A2E30" w14:textId="77777777" w:rsidR="00190789" w:rsidRDefault="00190789">
          <w:pPr>
            <w:spacing w:after="0" w:line="240" w:lineRule="auto"/>
            <w:rPr>
              <w:rFonts w:ascii="Ubuntu Light" w:hAnsi="Ubuntu Light"/>
            </w:rPr>
          </w:pPr>
        </w:p>
      </w:tc>
      <w:tc>
        <w:tcPr>
          <w:tcW w:w="2381" w:type="dxa"/>
          <w:shd w:val="clear" w:color="auto" w:fill="auto"/>
          <w:vAlign w:val="center"/>
        </w:tcPr>
        <w:p w14:paraId="559ABC08" w14:textId="77777777" w:rsidR="00190789" w:rsidRDefault="00190789">
          <w:pPr>
            <w:spacing w:after="0" w:line="240" w:lineRule="auto"/>
            <w:jc w:val="right"/>
            <w:rPr>
              <w:rFonts w:ascii="Ubuntu Light" w:hAnsi="Ubuntu Light"/>
            </w:rPr>
          </w:pPr>
        </w:p>
      </w:tc>
    </w:tr>
    <w:tr w:rsidR="00190789" w14:paraId="1B300D5F" w14:textId="77777777">
      <w:trPr>
        <w:trHeight w:val="397"/>
      </w:trPr>
      <w:tc>
        <w:tcPr>
          <w:tcW w:w="2381" w:type="dxa"/>
          <w:shd w:val="clear" w:color="auto" w:fill="auto"/>
          <w:vAlign w:val="bottom"/>
        </w:tcPr>
        <w:p w14:paraId="3CBFC446" w14:textId="77777777" w:rsidR="00190789" w:rsidRDefault="00190789">
          <w:pPr>
            <w:spacing w:after="0" w:line="240" w:lineRule="auto"/>
            <w:rPr>
              <w:rFonts w:ascii="Ubuntu Light" w:hAnsi="Ubuntu Light"/>
              <w:sz w:val="12"/>
              <w:szCs w:val="12"/>
            </w:rPr>
          </w:pPr>
        </w:p>
      </w:tc>
      <w:tc>
        <w:tcPr>
          <w:tcW w:w="4422" w:type="dxa"/>
          <w:shd w:val="clear" w:color="auto" w:fill="auto"/>
          <w:vAlign w:val="center"/>
        </w:tcPr>
        <w:p w14:paraId="23D98BCC" w14:textId="77777777" w:rsidR="00190789" w:rsidRDefault="00190789">
          <w:pPr>
            <w:pStyle w:val="Infocomposante"/>
          </w:pPr>
        </w:p>
      </w:tc>
      <w:tc>
        <w:tcPr>
          <w:tcW w:w="794" w:type="dxa"/>
          <w:shd w:val="clear" w:color="auto" w:fill="auto"/>
          <w:vAlign w:val="center"/>
        </w:tcPr>
        <w:p w14:paraId="6BD4C6D5" w14:textId="77777777" w:rsidR="00190789" w:rsidRDefault="00190789">
          <w:pPr>
            <w:spacing w:after="0" w:line="240" w:lineRule="auto"/>
            <w:rPr>
              <w:rFonts w:ascii="Ubuntu Light" w:hAnsi="Ubuntu Light"/>
            </w:rPr>
          </w:pPr>
        </w:p>
      </w:tc>
      <w:tc>
        <w:tcPr>
          <w:tcW w:w="2381" w:type="dxa"/>
          <w:shd w:val="clear" w:color="auto" w:fill="auto"/>
          <w:vAlign w:val="bottom"/>
        </w:tcPr>
        <w:p w14:paraId="5CDCBC48" w14:textId="77777777" w:rsidR="00190789" w:rsidRDefault="00000000">
          <w:pPr>
            <w:spacing w:after="0" w:line="240" w:lineRule="auto"/>
            <w:jc w:val="right"/>
            <w:rPr>
              <w:rFonts w:ascii="Ubuntu Light" w:hAnsi="Ubuntu Light"/>
              <w:sz w:val="12"/>
              <w:szCs w:val="12"/>
            </w:rPr>
          </w:pPr>
          <w:r>
            <w:rPr>
              <w:rFonts w:ascii="Ubuntu Light" w:hAnsi="Ubuntu Light"/>
              <w:sz w:val="12"/>
              <w:szCs w:val="12"/>
            </w:rPr>
            <w:fldChar w:fldCharType="begin"/>
          </w:r>
          <w:r>
            <w:rPr>
              <w:rFonts w:ascii="Ubuntu Light" w:hAnsi="Ubuntu Light"/>
              <w:sz w:val="12"/>
              <w:szCs w:val="12"/>
            </w:rPr>
            <w:instrText xml:space="preserve"> PAGE  \* Arabic  \* MERGEFORMAT </w:instrText>
          </w:r>
          <w:r>
            <w:rPr>
              <w:rFonts w:ascii="Ubuntu Light" w:hAnsi="Ubuntu Light"/>
              <w:sz w:val="12"/>
              <w:szCs w:val="12"/>
            </w:rPr>
            <w:fldChar w:fldCharType="separate"/>
          </w:r>
          <w:r>
            <w:rPr>
              <w:sz w:val="12"/>
              <w:szCs w:val="12"/>
            </w:rPr>
            <w:t>1</w:t>
          </w:r>
          <w:r>
            <w:rPr>
              <w:rFonts w:ascii="Ubuntu Light" w:hAnsi="Ubuntu Light"/>
              <w:sz w:val="12"/>
              <w:szCs w:val="12"/>
            </w:rPr>
            <w:fldChar w:fldCharType="end"/>
          </w:r>
          <w:r>
            <w:rPr>
              <w:rFonts w:ascii="Ubuntu Light" w:hAnsi="Ubuntu Light"/>
              <w:sz w:val="12"/>
              <w:szCs w:val="12"/>
            </w:rPr>
            <w:t xml:space="preserve"> /  </w:t>
          </w:r>
          <w:r>
            <w:rPr>
              <w:rFonts w:ascii="Ubuntu Light" w:hAnsi="Ubuntu Light"/>
              <w:sz w:val="12"/>
              <w:szCs w:val="12"/>
            </w:rPr>
            <w:fldChar w:fldCharType="begin"/>
          </w:r>
          <w:r>
            <w:rPr>
              <w:rFonts w:ascii="Ubuntu Light" w:hAnsi="Ubuntu Light"/>
              <w:sz w:val="12"/>
              <w:szCs w:val="12"/>
            </w:rPr>
            <w:instrText xml:space="preserve"> NUMPAGES  \* Arabic  \* MERGEFORMAT </w:instrText>
          </w:r>
          <w:r>
            <w:rPr>
              <w:rFonts w:ascii="Ubuntu Light" w:hAnsi="Ubuntu Light"/>
              <w:sz w:val="12"/>
              <w:szCs w:val="12"/>
            </w:rPr>
            <w:fldChar w:fldCharType="separate"/>
          </w:r>
          <w:r>
            <w:rPr>
              <w:sz w:val="12"/>
              <w:szCs w:val="12"/>
            </w:rPr>
            <w:t>2</w:t>
          </w:r>
          <w:r>
            <w:rPr>
              <w:rFonts w:ascii="Ubuntu Light" w:hAnsi="Ubuntu Light"/>
              <w:sz w:val="12"/>
              <w:szCs w:val="12"/>
            </w:rPr>
            <w:fldChar w:fldCharType="end"/>
          </w:r>
        </w:p>
      </w:tc>
    </w:tr>
  </w:tbl>
  <w:p w14:paraId="1D7DA89E" w14:textId="77777777" w:rsidR="00190789" w:rsidRDefault="001907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54A98" w14:textId="77777777" w:rsidR="00E124D7" w:rsidRDefault="00E124D7">
      <w:pPr>
        <w:spacing w:after="0" w:line="240" w:lineRule="auto"/>
      </w:pPr>
      <w:r>
        <w:separator/>
      </w:r>
    </w:p>
  </w:footnote>
  <w:footnote w:type="continuationSeparator" w:id="0">
    <w:p w14:paraId="47485E70" w14:textId="77777777" w:rsidR="00E124D7" w:rsidRDefault="00E12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3" w:type="dxa"/>
      <w:tblLayout w:type="fixed"/>
      <w:tblCellMar>
        <w:left w:w="0" w:type="dxa"/>
        <w:right w:w="0" w:type="dxa"/>
      </w:tblCellMar>
      <w:tblLook w:val="04A0" w:firstRow="1" w:lastRow="0" w:firstColumn="1" w:lastColumn="0" w:noHBand="0" w:noVBand="1"/>
    </w:tblPr>
    <w:tblGrid>
      <w:gridCol w:w="3261"/>
      <w:gridCol w:w="2436"/>
      <w:gridCol w:w="1191"/>
      <w:gridCol w:w="3175"/>
    </w:tblGrid>
    <w:tr w:rsidR="00190789" w14:paraId="2AC12885" w14:textId="77777777">
      <w:trPr>
        <w:gridAfter w:val="3"/>
        <w:wAfter w:w="6802" w:type="dxa"/>
        <w:trHeight w:val="420"/>
      </w:trPr>
      <w:tc>
        <w:tcPr>
          <w:tcW w:w="3261" w:type="dxa"/>
          <w:vMerge w:val="restart"/>
          <w:tcBorders>
            <w:right w:val="single" w:sz="2" w:space="0" w:color="auto"/>
          </w:tcBorders>
          <w:shd w:val="clear" w:color="auto" w:fill="auto"/>
          <w:tcMar>
            <w:left w:w="113" w:type="dxa"/>
          </w:tcMar>
        </w:tcPr>
        <w:p w14:paraId="14A8CCB0" w14:textId="77777777" w:rsidR="00190789" w:rsidRDefault="00000000">
          <w:pPr>
            <w:spacing w:after="0"/>
          </w:pPr>
          <w:r>
            <w:rPr>
              <w:rFonts w:ascii="Ubuntu Light" w:hAnsi="Ubuntu Light"/>
              <w:noProof/>
              <w:lang w:eastAsia="fr-FR"/>
            </w:rPr>
            <mc:AlternateContent>
              <mc:Choice Requires="wpg">
                <w:drawing>
                  <wp:anchor distT="0" distB="0" distL="114300" distR="114300" simplePos="0" relativeHeight="251663360" behindDoc="0" locked="0" layoutInCell="1" allowOverlap="1" wp14:anchorId="29B09F88" wp14:editId="77E4DB67">
                    <wp:simplePos x="0" y="0"/>
                    <wp:positionH relativeFrom="column">
                      <wp:posOffset>730250</wp:posOffset>
                    </wp:positionH>
                    <wp:positionV relativeFrom="paragraph">
                      <wp:posOffset>53340</wp:posOffset>
                    </wp:positionV>
                    <wp:extent cx="1043940" cy="413385"/>
                    <wp:effectExtent l="0" t="0" r="0" b="0"/>
                    <wp:wrapNone/>
                    <wp:docPr id="1" name="Image 16" descr="UNICAEN_logo_correspo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AEN_logo_correspondance"/>
                            <pic:cNvPicPr>
                              <a:picLocks noChangeAspect="1"/>
                            </pic:cNvPicPr>
                          </pic:nvPicPr>
                          <pic:blipFill>
                            <a:blip r:embed="rId1"/>
                            <a:stretch/>
                          </pic:blipFill>
                          <pic:spPr bwMode="auto">
                            <a:xfrm>
                              <a:off x="0" y="0"/>
                              <a:ext cx="1043940" cy="413385"/>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63360;o:allowoverlap:true;o:allowincell:true;mso-position-horizontal-relative:text;margin-left:57.50pt;mso-position-horizontal:absolute;mso-position-vertical-relative:text;margin-top:4.20pt;mso-position-vertical:absolute;width:82.20pt;height:32.55pt;mso-wrap-distance-left:9.00pt;mso-wrap-distance-top:0.00pt;mso-wrap-distance-right:9.00pt;mso-wrap-distance-bottom:0.00pt;z-index:1;" stroked="f">
                    <v:imagedata r:id="rId2" o:title=""/>
                    <o:lock v:ext="edit" rotation="t"/>
                  </v:shape>
                </w:pict>
              </mc:Fallback>
            </mc:AlternateContent>
          </w:r>
        </w:p>
      </w:tc>
    </w:tr>
    <w:tr w:rsidR="00190789" w14:paraId="7052A6D1" w14:textId="77777777">
      <w:trPr>
        <w:trHeight w:val="397"/>
      </w:trPr>
      <w:tc>
        <w:tcPr>
          <w:tcW w:w="3261" w:type="dxa"/>
          <w:shd w:val="clear" w:color="auto" w:fill="auto"/>
          <w:vAlign w:val="center"/>
        </w:tcPr>
        <w:p w14:paraId="4F3C5314" w14:textId="77777777" w:rsidR="00190789" w:rsidRDefault="00190789">
          <w:pPr>
            <w:spacing w:after="0"/>
          </w:pPr>
        </w:p>
      </w:tc>
      <w:tc>
        <w:tcPr>
          <w:tcW w:w="2436" w:type="dxa"/>
          <w:shd w:val="clear" w:color="auto" w:fill="auto"/>
          <w:vAlign w:val="center"/>
        </w:tcPr>
        <w:p w14:paraId="584BFB29" w14:textId="77777777" w:rsidR="00190789" w:rsidRDefault="00190789">
          <w:pPr>
            <w:spacing w:after="0"/>
          </w:pPr>
        </w:p>
      </w:tc>
      <w:tc>
        <w:tcPr>
          <w:tcW w:w="1191" w:type="dxa"/>
          <w:shd w:val="clear" w:color="auto" w:fill="auto"/>
          <w:vAlign w:val="center"/>
        </w:tcPr>
        <w:p w14:paraId="75EF2603" w14:textId="77777777" w:rsidR="00190789" w:rsidRDefault="00190789">
          <w:pPr>
            <w:spacing w:after="0"/>
            <w:ind w:left="282"/>
          </w:pPr>
        </w:p>
      </w:tc>
      <w:tc>
        <w:tcPr>
          <w:tcW w:w="3175" w:type="dxa"/>
          <w:shd w:val="clear" w:color="auto" w:fill="auto"/>
          <w:vAlign w:val="center"/>
        </w:tcPr>
        <w:p w14:paraId="72924449" w14:textId="77777777" w:rsidR="00190789" w:rsidRDefault="00190789">
          <w:pPr>
            <w:spacing w:after="0"/>
          </w:pPr>
        </w:p>
      </w:tc>
    </w:tr>
  </w:tbl>
  <w:p w14:paraId="2DD69B56" w14:textId="77777777" w:rsidR="00190789" w:rsidRDefault="00000000">
    <w:pPr>
      <w:pStyle w:val="En-tte"/>
    </w:pPr>
    <w:r>
      <w:rPr>
        <w:noProof/>
      </w:rPr>
      <mc:AlternateContent>
        <mc:Choice Requires="wpg">
          <w:drawing>
            <wp:anchor distT="0" distB="0" distL="114300" distR="114300" simplePos="0" relativeHeight="251659264" behindDoc="0" locked="0" layoutInCell="1" allowOverlap="1" wp14:anchorId="21C1E4B2" wp14:editId="266F5842">
              <wp:simplePos x="0" y="0"/>
              <wp:positionH relativeFrom="column">
                <wp:posOffset>-121920</wp:posOffset>
              </wp:positionH>
              <wp:positionV relativeFrom="paragraph">
                <wp:posOffset>-854974</wp:posOffset>
              </wp:positionV>
              <wp:extent cx="769620" cy="719455"/>
              <wp:effectExtent l="0" t="0" r="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3"/>
                      <a:stretch/>
                    </pic:blipFill>
                    <pic:spPr bwMode="auto">
                      <a:xfrm>
                        <a:off x="0" y="0"/>
                        <a:ext cx="769620" cy="71945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9264;o:allowoverlap:true;o:allowincell:true;mso-position-horizontal-relative:text;margin-left:-9.60pt;mso-position-horizontal:absolute;mso-position-vertical-relative:text;margin-top:-67.32pt;mso-position-vertical:absolute;width:60.60pt;height:56.65pt;mso-wrap-distance-left:9.00pt;mso-wrap-distance-top:0.00pt;mso-wrap-distance-right:9.00pt;mso-wrap-distance-bottom:0.00pt;z-index:1;" stroked="false">
              <v:imagedata r:id="rId4" o:title=""/>
              <o:lock v:ext="edit" rotation="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2" w:type="dxa"/>
      <w:tblInd w:w="113" w:type="dxa"/>
      <w:tblLayout w:type="fixed"/>
      <w:tblCellMar>
        <w:left w:w="0" w:type="dxa"/>
        <w:right w:w="0" w:type="dxa"/>
      </w:tblCellMar>
      <w:tblLook w:val="04A0" w:firstRow="1" w:lastRow="0" w:firstColumn="1" w:lastColumn="0" w:noHBand="0" w:noVBand="1"/>
    </w:tblPr>
    <w:tblGrid>
      <w:gridCol w:w="2381"/>
      <w:gridCol w:w="3175"/>
      <w:gridCol w:w="1191"/>
      <w:gridCol w:w="3175"/>
    </w:tblGrid>
    <w:tr w:rsidR="00190789" w14:paraId="58FC50A1" w14:textId="77777777">
      <w:trPr>
        <w:trHeight w:val="397"/>
      </w:trPr>
      <w:tc>
        <w:tcPr>
          <w:tcW w:w="2381" w:type="dxa"/>
          <w:vMerge w:val="restart"/>
          <w:tcBorders>
            <w:right w:val="single" w:sz="2" w:space="0" w:color="auto"/>
          </w:tcBorders>
          <w:shd w:val="clear" w:color="auto" w:fill="auto"/>
          <w:tcMar>
            <w:left w:w="113" w:type="dxa"/>
          </w:tcMar>
        </w:tcPr>
        <w:p w14:paraId="7713F97C" w14:textId="77777777" w:rsidR="00190789" w:rsidRDefault="00000000">
          <w:pPr>
            <w:rPr>
              <w:rFonts w:ascii="Ubuntu Light" w:hAnsi="Ubuntu Light"/>
            </w:rPr>
          </w:pPr>
          <w:r>
            <w:rPr>
              <w:rFonts w:ascii="Ubuntu Light" w:hAnsi="Ubuntu Light"/>
              <w:noProof/>
              <w:lang w:eastAsia="fr-FR"/>
            </w:rPr>
            <mc:AlternateContent>
              <mc:Choice Requires="wpg">
                <w:drawing>
                  <wp:inline distT="0" distB="0" distL="0" distR="0" wp14:anchorId="56706209" wp14:editId="306DDBF2">
                    <wp:extent cx="1009650" cy="400050"/>
                    <wp:effectExtent l="0" t="0" r="0" b="0"/>
                    <wp:docPr id="3" name="Image 7" descr="UNICAEN_logo_correspo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AEN_logo_correspondance"/>
                            <pic:cNvPicPr>
                              <a:picLocks noChangeAspect="1"/>
                            </pic:cNvPicPr>
                          </pic:nvPicPr>
                          <pic:blipFill>
                            <a:blip r:embed="rId1"/>
                            <a:stretch/>
                          </pic:blipFill>
                          <pic:spPr bwMode="auto">
                            <a:xfrm>
                              <a:off x="0" y="0"/>
                              <a:ext cx="1009650" cy="400050"/>
                            </a:xfrm>
                            <a:prstGeom prst="rect">
                              <a:avLst/>
                            </a:prstGeom>
                            <a:noFill/>
                            <a:ln>
                              <a:noFill/>
                            </a:ln>
                          </pic:spPr>
                        </pic:pic>
                      </a:graphicData>
                    </a:graphic>
                  </wp:inline>
                </w:drawing>
              </mc:Choice>
              <mc:Fallback xmlns:a="http://schemas.openxmlformats.org/drawingml/2006/main" xmlns:w16sdtfl="http://schemas.microsoft.com/office/word/2024/wordml/sdtformatlock" xmlns:w16du="http://schemas.microsoft.com/office/word/2023/wordml/word16du">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79.50pt;height:31.50pt;mso-wrap-distance-left:0.00pt;mso-wrap-distance-top:0.00pt;mso-wrap-distance-right:0.00pt;mso-wrap-distance-bottom:0.00pt;z-index:1;" stroked="f">
                    <v:imagedata r:id="rId2" o:title=""/>
                    <o:lock v:ext="edit" rotation="t"/>
                  </v:shape>
                </w:pict>
              </mc:Fallback>
            </mc:AlternateContent>
          </w:r>
        </w:p>
      </w:tc>
      <w:tc>
        <w:tcPr>
          <w:tcW w:w="3175" w:type="dxa"/>
          <w:tcBorders>
            <w:left w:val="single" w:sz="2" w:space="0" w:color="auto"/>
            <w:bottom w:val="single" w:sz="2" w:space="0" w:color="auto"/>
          </w:tcBorders>
          <w:shd w:val="clear" w:color="auto" w:fill="auto"/>
          <w:vAlign w:val="center"/>
        </w:tcPr>
        <w:p w14:paraId="54570740" w14:textId="77777777" w:rsidR="00190789" w:rsidRDefault="00000000">
          <w:pPr>
            <w:pStyle w:val="UNICAEN"/>
          </w:pPr>
          <w:r>
            <w:t>UniversitÉ de Caen Basse-Normandie</w:t>
          </w:r>
        </w:p>
      </w:tc>
      <w:tc>
        <w:tcPr>
          <w:tcW w:w="1191" w:type="dxa"/>
          <w:vMerge w:val="restart"/>
          <w:shd w:val="clear" w:color="auto" w:fill="auto"/>
          <w:vAlign w:val="center"/>
        </w:tcPr>
        <w:p w14:paraId="29BE102C" w14:textId="77777777" w:rsidR="00190789" w:rsidRDefault="00190789">
          <w:pPr>
            <w:spacing w:after="0" w:line="240" w:lineRule="auto"/>
            <w:rPr>
              <w:rFonts w:ascii="Ubuntu Light" w:hAnsi="Ubuntu Light"/>
            </w:rPr>
          </w:pPr>
        </w:p>
      </w:tc>
      <w:tc>
        <w:tcPr>
          <w:tcW w:w="3175" w:type="dxa"/>
          <w:vMerge w:val="restart"/>
          <w:shd w:val="clear" w:color="auto" w:fill="auto"/>
          <w:vAlign w:val="center"/>
        </w:tcPr>
        <w:p w14:paraId="7B7F2D5D" w14:textId="77777777" w:rsidR="00190789" w:rsidRDefault="00190789">
          <w:pPr>
            <w:pStyle w:val="LieuDate"/>
          </w:pPr>
        </w:p>
      </w:tc>
    </w:tr>
    <w:tr w:rsidR="00190789" w14:paraId="3CDAD334" w14:textId="77777777">
      <w:trPr>
        <w:trHeight w:val="397"/>
      </w:trPr>
      <w:tc>
        <w:tcPr>
          <w:tcW w:w="2381" w:type="dxa"/>
          <w:vMerge/>
          <w:tcBorders>
            <w:right w:val="single" w:sz="2" w:space="0" w:color="auto"/>
          </w:tcBorders>
          <w:shd w:val="clear" w:color="auto" w:fill="auto"/>
          <w:vAlign w:val="center"/>
        </w:tcPr>
        <w:p w14:paraId="62AE1677" w14:textId="77777777" w:rsidR="00190789" w:rsidRDefault="00190789">
          <w:pPr>
            <w:spacing w:after="0" w:line="240" w:lineRule="auto"/>
            <w:rPr>
              <w:rFonts w:ascii="Ubuntu Light" w:hAnsi="Ubuntu Light"/>
            </w:rPr>
          </w:pPr>
        </w:p>
      </w:tc>
      <w:tc>
        <w:tcPr>
          <w:tcW w:w="3175" w:type="dxa"/>
          <w:tcBorders>
            <w:top w:val="single" w:sz="2" w:space="0" w:color="auto"/>
            <w:left w:val="single" w:sz="2" w:space="0" w:color="auto"/>
          </w:tcBorders>
          <w:shd w:val="clear" w:color="auto" w:fill="auto"/>
          <w:vAlign w:val="center"/>
        </w:tcPr>
        <w:p w14:paraId="4BA0B53C" w14:textId="77777777" w:rsidR="00190789" w:rsidRDefault="00000000">
          <w:pPr>
            <w:pStyle w:val="Composante"/>
          </w:pPr>
          <w:r>
            <w:t>Présidence</w:t>
          </w:r>
        </w:p>
      </w:tc>
      <w:tc>
        <w:tcPr>
          <w:tcW w:w="1191" w:type="dxa"/>
          <w:vMerge/>
          <w:shd w:val="clear" w:color="auto" w:fill="auto"/>
          <w:vAlign w:val="center"/>
        </w:tcPr>
        <w:p w14:paraId="6F55AF1D" w14:textId="77777777" w:rsidR="00190789" w:rsidRDefault="00190789">
          <w:pPr>
            <w:spacing w:after="0" w:line="240" w:lineRule="auto"/>
            <w:rPr>
              <w:rFonts w:ascii="Ubuntu Light" w:hAnsi="Ubuntu Light"/>
            </w:rPr>
          </w:pPr>
        </w:p>
      </w:tc>
      <w:tc>
        <w:tcPr>
          <w:tcW w:w="3175" w:type="dxa"/>
          <w:vMerge/>
          <w:shd w:val="clear" w:color="auto" w:fill="auto"/>
          <w:vAlign w:val="center"/>
        </w:tcPr>
        <w:p w14:paraId="452BD017" w14:textId="77777777" w:rsidR="00190789" w:rsidRDefault="00190789">
          <w:pPr>
            <w:spacing w:after="0" w:line="240" w:lineRule="auto"/>
            <w:rPr>
              <w:rFonts w:ascii="Ubuntu Light" w:hAnsi="Ubuntu Light"/>
            </w:rPr>
          </w:pPr>
        </w:p>
      </w:tc>
    </w:tr>
    <w:tr w:rsidR="00190789" w14:paraId="59BB2A85" w14:textId="77777777">
      <w:trPr>
        <w:trHeight w:val="397"/>
      </w:trPr>
      <w:tc>
        <w:tcPr>
          <w:tcW w:w="2381" w:type="dxa"/>
          <w:vMerge/>
          <w:shd w:val="clear" w:color="auto" w:fill="auto"/>
          <w:vAlign w:val="center"/>
        </w:tcPr>
        <w:p w14:paraId="31E54B5B" w14:textId="77777777" w:rsidR="00190789" w:rsidRDefault="00190789">
          <w:pPr>
            <w:spacing w:after="0" w:line="240" w:lineRule="auto"/>
            <w:rPr>
              <w:rFonts w:ascii="Ubuntu Light" w:hAnsi="Ubuntu Light"/>
            </w:rPr>
          </w:pPr>
        </w:p>
      </w:tc>
      <w:tc>
        <w:tcPr>
          <w:tcW w:w="3175" w:type="dxa"/>
          <w:shd w:val="clear" w:color="auto" w:fill="auto"/>
          <w:vAlign w:val="center"/>
        </w:tcPr>
        <w:p w14:paraId="4488B741" w14:textId="77777777" w:rsidR="00190789" w:rsidRDefault="00190789">
          <w:pPr>
            <w:spacing w:after="0" w:line="240" w:lineRule="auto"/>
            <w:rPr>
              <w:rFonts w:ascii="Ubuntu Light" w:hAnsi="Ubuntu Light"/>
            </w:rPr>
          </w:pPr>
        </w:p>
      </w:tc>
      <w:tc>
        <w:tcPr>
          <w:tcW w:w="1191" w:type="dxa"/>
          <w:vMerge/>
          <w:shd w:val="clear" w:color="auto" w:fill="auto"/>
          <w:vAlign w:val="center"/>
        </w:tcPr>
        <w:p w14:paraId="4BEB003F" w14:textId="77777777" w:rsidR="00190789" w:rsidRDefault="00190789">
          <w:pPr>
            <w:spacing w:after="0" w:line="240" w:lineRule="auto"/>
            <w:rPr>
              <w:rFonts w:ascii="Ubuntu Light" w:hAnsi="Ubuntu Light"/>
            </w:rPr>
          </w:pPr>
        </w:p>
      </w:tc>
      <w:tc>
        <w:tcPr>
          <w:tcW w:w="3175" w:type="dxa"/>
          <w:vMerge/>
          <w:shd w:val="clear" w:color="auto" w:fill="auto"/>
          <w:vAlign w:val="center"/>
        </w:tcPr>
        <w:p w14:paraId="11753D3E" w14:textId="77777777" w:rsidR="00190789" w:rsidRDefault="00190789">
          <w:pPr>
            <w:spacing w:after="0" w:line="240" w:lineRule="auto"/>
            <w:rPr>
              <w:rFonts w:ascii="Ubuntu Light" w:hAnsi="Ubuntu Light"/>
            </w:rPr>
          </w:pPr>
        </w:p>
      </w:tc>
    </w:tr>
    <w:tr w:rsidR="00190789" w14:paraId="2002EA06" w14:textId="77777777">
      <w:trPr>
        <w:trHeight w:val="2778"/>
      </w:trPr>
      <w:tc>
        <w:tcPr>
          <w:tcW w:w="2381" w:type="dxa"/>
          <w:vMerge/>
          <w:shd w:val="clear" w:color="auto" w:fill="auto"/>
          <w:vAlign w:val="center"/>
        </w:tcPr>
        <w:p w14:paraId="7C5B1697" w14:textId="77777777" w:rsidR="00190789" w:rsidRDefault="00190789">
          <w:pPr>
            <w:spacing w:after="0" w:line="240" w:lineRule="auto"/>
            <w:rPr>
              <w:rFonts w:ascii="Ubuntu Light" w:hAnsi="Ubuntu Light"/>
            </w:rPr>
          </w:pPr>
        </w:p>
      </w:tc>
      <w:tc>
        <w:tcPr>
          <w:tcW w:w="3175" w:type="dxa"/>
          <w:shd w:val="clear" w:color="auto" w:fill="auto"/>
          <w:vAlign w:val="center"/>
        </w:tcPr>
        <w:p w14:paraId="4D7E9CBC" w14:textId="77777777" w:rsidR="00190789" w:rsidRDefault="00190789">
          <w:pPr>
            <w:spacing w:after="0" w:line="240" w:lineRule="auto"/>
            <w:rPr>
              <w:rFonts w:ascii="Ubuntu Light" w:hAnsi="Ubuntu Light"/>
            </w:rPr>
          </w:pPr>
        </w:p>
        <w:p w14:paraId="0D4FB822" w14:textId="77777777" w:rsidR="00190789" w:rsidRDefault="00190789">
          <w:pPr>
            <w:rPr>
              <w:rFonts w:ascii="Ubuntu Light" w:hAnsi="Ubuntu Light"/>
            </w:rPr>
          </w:pPr>
        </w:p>
        <w:p w14:paraId="4657B00A" w14:textId="77777777" w:rsidR="00190789" w:rsidRDefault="00190789">
          <w:pPr>
            <w:rPr>
              <w:rFonts w:ascii="Ubuntu Light" w:hAnsi="Ubuntu Light"/>
            </w:rPr>
          </w:pPr>
        </w:p>
        <w:p w14:paraId="2D09589C" w14:textId="77777777" w:rsidR="00190789" w:rsidRDefault="00190789">
          <w:pPr>
            <w:rPr>
              <w:rFonts w:ascii="Ubuntu Light" w:hAnsi="Ubuntu Light"/>
            </w:rPr>
          </w:pPr>
        </w:p>
        <w:p w14:paraId="5A991E81" w14:textId="77777777" w:rsidR="00190789" w:rsidRDefault="00190789">
          <w:pPr>
            <w:rPr>
              <w:rFonts w:ascii="Ubuntu Light" w:hAnsi="Ubuntu Light"/>
            </w:rPr>
          </w:pPr>
        </w:p>
      </w:tc>
      <w:tc>
        <w:tcPr>
          <w:tcW w:w="1191" w:type="dxa"/>
          <w:vMerge/>
          <w:shd w:val="clear" w:color="auto" w:fill="auto"/>
          <w:vAlign w:val="center"/>
        </w:tcPr>
        <w:p w14:paraId="3F341FCB" w14:textId="77777777" w:rsidR="00190789" w:rsidRDefault="00190789">
          <w:pPr>
            <w:spacing w:after="0" w:line="240" w:lineRule="auto"/>
            <w:rPr>
              <w:rFonts w:ascii="Ubuntu Light" w:hAnsi="Ubuntu Light"/>
            </w:rPr>
          </w:pPr>
        </w:p>
      </w:tc>
      <w:tc>
        <w:tcPr>
          <w:tcW w:w="3175" w:type="dxa"/>
          <w:vMerge/>
          <w:shd w:val="clear" w:color="auto" w:fill="auto"/>
        </w:tcPr>
        <w:p w14:paraId="4DB47BEC" w14:textId="77777777" w:rsidR="00190789" w:rsidRDefault="00190789">
          <w:pPr>
            <w:pStyle w:val="Contact"/>
          </w:pPr>
        </w:p>
      </w:tc>
    </w:tr>
  </w:tbl>
  <w:p w14:paraId="2AD8A120" w14:textId="77777777" w:rsidR="00190789" w:rsidRDefault="0019078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C154C"/>
    <w:multiLevelType w:val="multilevel"/>
    <w:tmpl w:val="750021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414BD3"/>
    <w:multiLevelType w:val="multilevel"/>
    <w:tmpl w:val="33F6B7A4"/>
    <w:lvl w:ilvl="0">
      <w:start w:val="30"/>
      <w:numFmt w:val="bullet"/>
      <w:lvlText w:val="-"/>
      <w:lvlJc w:val="left"/>
      <w:pPr>
        <w:ind w:left="473" w:hanging="360"/>
      </w:pPr>
      <w:rPr>
        <w:rFonts w:ascii="Ubuntu" w:eastAsiaTheme="minorHAnsi" w:hAnsi="Ubuntu" w:cs="Calibri" w:hint="default"/>
      </w:rPr>
    </w:lvl>
    <w:lvl w:ilvl="1">
      <w:start w:val="1"/>
      <w:numFmt w:val="bullet"/>
      <w:lvlText w:val="o"/>
      <w:lvlJc w:val="left"/>
      <w:pPr>
        <w:ind w:left="1193" w:hanging="360"/>
      </w:pPr>
      <w:rPr>
        <w:rFonts w:ascii="Courier New" w:hAnsi="Courier New" w:cs="Courier New" w:hint="default"/>
      </w:rPr>
    </w:lvl>
    <w:lvl w:ilvl="2">
      <w:start w:val="1"/>
      <w:numFmt w:val="bullet"/>
      <w:lvlText w:val=""/>
      <w:lvlJc w:val="left"/>
      <w:pPr>
        <w:ind w:left="1913" w:hanging="360"/>
      </w:pPr>
      <w:rPr>
        <w:rFonts w:ascii="Wingdings" w:hAnsi="Wingdings" w:hint="default"/>
      </w:rPr>
    </w:lvl>
    <w:lvl w:ilvl="3">
      <w:start w:val="1"/>
      <w:numFmt w:val="bullet"/>
      <w:lvlText w:val=""/>
      <w:lvlJc w:val="left"/>
      <w:pPr>
        <w:ind w:left="2633" w:hanging="360"/>
      </w:pPr>
      <w:rPr>
        <w:rFonts w:ascii="Symbol" w:hAnsi="Symbol" w:hint="default"/>
      </w:rPr>
    </w:lvl>
    <w:lvl w:ilvl="4">
      <w:start w:val="1"/>
      <w:numFmt w:val="bullet"/>
      <w:lvlText w:val="o"/>
      <w:lvlJc w:val="left"/>
      <w:pPr>
        <w:ind w:left="3353" w:hanging="360"/>
      </w:pPr>
      <w:rPr>
        <w:rFonts w:ascii="Courier New" w:hAnsi="Courier New" w:cs="Courier New" w:hint="default"/>
      </w:rPr>
    </w:lvl>
    <w:lvl w:ilvl="5">
      <w:start w:val="1"/>
      <w:numFmt w:val="bullet"/>
      <w:lvlText w:val=""/>
      <w:lvlJc w:val="left"/>
      <w:pPr>
        <w:ind w:left="4073" w:hanging="360"/>
      </w:pPr>
      <w:rPr>
        <w:rFonts w:ascii="Wingdings" w:hAnsi="Wingdings" w:hint="default"/>
      </w:rPr>
    </w:lvl>
    <w:lvl w:ilvl="6">
      <w:start w:val="1"/>
      <w:numFmt w:val="bullet"/>
      <w:lvlText w:val=""/>
      <w:lvlJc w:val="left"/>
      <w:pPr>
        <w:ind w:left="4793" w:hanging="360"/>
      </w:pPr>
      <w:rPr>
        <w:rFonts w:ascii="Symbol" w:hAnsi="Symbol" w:hint="default"/>
      </w:rPr>
    </w:lvl>
    <w:lvl w:ilvl="7">
      <w:start w:val="1"/>
      <w:numFmt w:val="bullet"/>
      <w:lvlText w:val="o"/>
      <w:lvlJc w:val="left"/>
      <w:pPr>
        <w:ind w:left="5513" w:hanging="360"/>
      </w:pPr>
      <w:rPr>
        <w:rFonts w:ascii="Courier New" w:hAnsi="Courier New" w:cs="Courier New" w:hint="default"/>
      </w:rPr>
    </w:lvl>
    <w:lvl w:ilvl="8">
      <w:start w:val="1"/>
      <w:numFmt w:val="bullet"/>
      <w:lvlText w:val=""/>
      <w:lvlJc w:val="left"/>
      <w:pPr>
        <w:ind w:left="6233" w:hanging="360"/>
      </w:pPr>
      <w:rPr>
        <w:rFonts w:ascii="Wingdings" w:hAnsi="Wingdings" w:hint="default"/>
      </w:rPr>
    </w:lvl>
  </w:abstractNum>
  <w:num w:numId="1" w16cid:durableId="953635452">
    <w:abstractNumId w:val="1"/>
  </w:num>
  <w:num w:numId="2" w16cid:durableId="2087915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789"/>
    <w:rsid w:val="00190789"/>
    <w:rsid w:val="0034414F"/>
    <w:rsid w:val="003469E4"/>
    <w:rsid w:val="006D28EB"/>
    <w:rsid w:val="008B13B8"/>
    <w:rsid w:val="00E12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22A36"/>
  <w15:docId w15:val="{EA59B379-88D9-40BD-94C3-1A752732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Ubuntu" w:eastAsia="Calibri" w:hAnsi="Ubuntu" w:cs="Times New Roman"/>
      <w:sz w:val="20"/>
    </w:rPr>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F5496"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val="fi-FI" w:eastAsia="fi-FI"/>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val="fi-FI" w:eastAsia="fi-FI"/>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val="fi-FI" w:eastAsia="fi-FI"/>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val="fi-FI" w:eastAsia="fi-FI"/>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val="fi-FI" w:eastAsia="fi-FI"/>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val="fi-FI" w:eastAsia="fi-FI"/>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val="fi-FI" w:eastAsia="fi-FI"/>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val="fi-FI" w:eastAsia="fi-FI"/>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val="fi-FI" w:eastAsia="fi-FI"/>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val="fi-FI" w:eastAsia="fi-FI"/>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val="fi-FI" w:eastAsia="fi-FI"/>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val="fi-FI" w:eastAsia="fi-FI"/>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val="fi-FI" w:eastAsia="fi-FI"/>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val="fi-FI" w:eastAsia="fi-FI"/>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F5496"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F5496"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F5496"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F5496" w:themeColor="accent1" w:themeShade="BF"/>
    </w:rPr>
  </w:style>
  <w:style w:type="character" w:customStyle="1" w:styleId="Titre5Car">
    <w:name w:val="Titre 5 Car"/>
    <w:basedOn w:val="Policepardfaut"/>
    <w:link w:val="Titre5"/>
    <w:uiPriority w:val="9"/>
    <w:rPr>
      <w:rFonts w:ascii="Arial" w:eastAsia="Arial" w:hAnsi="Arial" w:cs="Arial"/>
      <w:color w:val="2F5496"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2F5496" w:themeColor="accent1" w:themeShade="BF"/>
    </w:rPr>
  </w:style>
  <w:style w:type="paragraph" w:styleId="Citationintense">
    <w:name w:val="Intense Quote"/>
    <w:basedOn w:val="Normal"/>
    <w:next w:val="Normal"/>
    <w:link w:val="Citationintense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Pr>
      <w:i/>
      <w:iCs/>
      <w:color w:val="2F5496" w:themeColor="accent1" w:themeShade="BF"/>
    </w:rPr>
  </w:style>
  <w:style w:type="character" w:styleId="Rfrenceintense">
    <w:name w:val="Intense Reference"/>
    <w:basedOn w:val="Policepardfaut"/>
    <w:uiPriority w:val="32"/>
    <w:qFormat/>
    <w:rPr>
      <w:b/>
      <w:bCs/>
      <w:smallCaps/>
      <w:color w:val="2F5496" w:themeColor="accent1" w:themeShade="BF"/>
      <w:spacing w:val="5"/>
    </w:rPr>
  </w:style>
  <w:style w:type="paragraph" w:styleId="Sansinterligne">
    <w:name w:val="No Spacing"/>
    <w:basedOn w:val="Normal"/>
    <w:uiPriority w:val="1"/>
    <w:qFormat/>
    <w:pPr>
      <w:spacing w:after="0" w:line="240" w:lineRule="auto"/>
    </w:p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customStyle="1" w:styleId="Corpsdumessage">
    <w:name w:val="Corps du message"/>
    <w:basedOn w:val="Normal"/>
    <w:link w:val="CorpsdumessageCar"/>
    <w:qFormat/>
    <w:pPr>
      <w:spacing w:after="260" w:line="260" w:lineRule="exact"/>
      <w:ind w:left="2381"/>
      <w:jc w:val="both"/>
    </w:pPr>
    <w:rPr>
      <w:rFonts w:ascii="Ubuntu Light" w:hAnsi="Ubuntu Light"/>
      <w:sz w:val="16"/>
      <w:szCs w:val="16"/>
    </w:rPr>
  </w:style>
  <w:style w:type="paragraph" w:customStyle="1" w:styleId="UNICAEN">
    <w:name w:val="UNICAEN"/>
    <w:basedOn w:val="Normal"/>
    <w:link w:val="UNICAENCar"/>
    <w:uiPriority w:val="71"/>
    <w:qFormat/>
    <w:pPr>
      <w:spacing w:after="0" w:line="240" w:lineRule="auto"/>
      <w:ind w:left="113"/>
    </w:pPr>
    <w:rPr>
      <w:rFonts w:ascii="Ubuntu Light" w:hAnsi="Ubuntu Light"/>
      <w:caps/>
      <w:spacing w:val="14"/>
      <w:sz w:val="12"/>
      <w:szCs w:val="12"/>
    </w:rPr>
  </w:style>
  <w:style w:type="character" w:customStyle="1" w:styleId="CorpsdumessageCar">
    <w:name w:val="Corps du message Car"/>
    <w:link w:val="Corpsdumessage"/>
    <w:rPr>
      <w:rFonts w:ascii="Ubuntu Light" w:eastAsia="Calibri" w:hAnsi="Ubuntu Light" w:cs="Times New Roman"/>
      <w:sz w:val="16"/>
      <w:szCs w:val="16"/>
    </w:rPr>
  </w:style>
  <w:style w:type="paragraph" w:customStyle="1" w:styleId="Composante">
    <w:name w:val="Composante"/>
    <w:basedOn w:val="Normal"/>
    <w:link w:val="ComposanteCar"/>
    <w:uiPriority w:val="72"/>
    <w:qFormat/>
    <w:pPr>
      <w:spacing w:before="113" w:after="0" w:line="312" w:lineRule="auto"/>
      <w:ind w:left="113"/>
    </w:pPr>
    <w:rPr>
      <w:b/>
      <w:caps/>
      <w:spacing w:val="14"/>
      <w:sz w:val="12"/>
    </w:rPr>
  </w:style>
  <w:style w:type="character" w:customStyle="1" w:styleId="UNICAENCar">
    <w:name w:val="UNICAEN Car"/>
    <w:link w:val="UNICAEN"/>
    <w:uiPriority w:val="71"/>
    <w:rPr>
      <w:rFonts w:ascii="Ubuntu Light" w:eastAsia="Calibri" w:hAnsi="Ubuntu Light" w:cs="Times New Roman"/>
      <w:caps/>
      <w:spacing w:val="14"/>
      <w:sz w:val="12"/>
      <w:szCs w:val="12"/>
    </w:rPr>
  </w:style>
  <w:style w:type="paragraph" w:customStyle="1" w:styleId="LieuDate">
    <w:name w:val="Lieu&amp;Date"/>
    <w:basedOn w:val="Normal"/>
    <w:link w:val="LieuDateCar"/>
    <w:uiPriority w:val="3"/>
    <w:qFormat/>
    <w:pPr>
      <w:spacing w:after="0" w:line="312" w:lineRule="auto"/>
    </w:pPr>
    <w:rPr>
      <w:rFonts w:ascii="Ubuntu Light" w:hAnsi="Ubuntu Light"/>
      <w:sz w:val="16"/>
      <w:szCs w:val="16"/>
    </w:rPr>
  </w:style>
  <w:style w:type="character" w:customStyle="1" w:styleId="ComposanteCar">
    <w:name w:val="Composante Car"/>
    <w:link w:val="Composante"/>
    <w:uiPriority w:val="72"/>
    <w:rPr>
      <w:rFonts w:ascii="Ubuntu" w:eastAsia="Calibri" w:hAnsi="Ubuntu" w:cs="Times New Roman"/>
      <w:b/>
      <w:caps/>
      <w:spacing w:val="14"/>
      <w:sz w:val="12"/>
    </w:rPr>
  </w:style>
  <w:style w:type="paragraph" w:customStyle="1" w:styleId="Contact">
    <w:name w:val="Contact"/>
    <w:basedOn w:val="Normal"/>
    <w:link w:val="ContactCar"/>
    <w:uiPriority w:val="4"/>
    <w:qFormat/>
    <w:pPr>
      <w:spacing w:after="0" w:line="312" w:lineRule="auto"/>
    </w:pPr>
    <w:rPr>
      <w:rFonts w:ascii="Ubuntu Light" w:hAnsi="Ubuntu Light"/>
      <w:sz w:val="16"/>
      <w:szCs w:val="16"/>
    </w:rPr>
  </w:style>
  <w:style w:type="character" w:customStyle="1" w:styleId="LieuDateCar">
    <w:name w:val="Lieu&amp;Date Car"/>
    <w:link w:val="LieuDate"/>
    <w:uiPriority w:val="3"/>
    <w:rPr>
      <w:rFonts w:ascii="Ubuntu Light" w:eastAsia="Calibri" w:hAnsi="Ubuntu Light" w:cs="Times New Roman"/>
      <w:sz w:val="16"/>
      <w:szCs w:val="16"/>
    </w:rPr>
  </w:style>
  <w:style w:type="paragraph" w:customStyle="1" w:styleId="Infocomposante">
    <w:name w:val="Info composante"/>
    <w:basedOn w:val="Normal"/>
    <w:link w:val="InfocomposanteCar"/>
    <w:uiPriority w:val="74"/>
    <w:qFormat/>
    <w:pPr>
      <w:spacing w:after="0" w:line="360" w:lineRule="auto"/>
      <w:ind w:left="113"/>
    </w:pPr>
    <w:rPr>
      <w:rFonts w:ascii="Ubuntu Light" w:hAnsi="Ubuntu Light"/>
      <w:sz w:val="12"/>
      <w:szCs w:val="12"/>
    </w:rPr>
  </w:style>
  <w:style w:type="character" w:customStyle="1" w:styleId="ContactCar">
    <w:name w:val="Contact Car"/>
    <w:link w:val="Contact"/>
    <w:uiPriority w:val="4"/>
    <w:rPr>
      <w:rFonts w:ascii="Ubuntu Light" w:eastAsia="Calibri" w:hAnsi="Ubuntu Light" w:cs="Times New Roman"/>
      <w:sz w:val="16"/>
      <w:szCs w:val="16"/>
    </w:rPr>
  </w:style>
  <w:style w:type="character" w:customStyle="1" w:styleId="InfocomposanteCar">
    <w:name w:val="Info composante Car"/>
    <w:link w:val="Infocomposante"/>
    <w:uiPriority w:val="74"/>
    <w:rPr>
      <w:rFonts w:ascii="Ubuntu Light" w:eastAsia="Calibri" w:hAnsi="Ubuntu Light" w:cs="Times New Roman"/>
      <w:sz w:val="12"/>
      <w:szCs w:val="12"/>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rPr>
      <w:rFonts w:ascii="Ubuntu" w:eastAsia="Calibri" w:hAnsi="Ubuntu" w:cs="Times New Roman"/>
      <w:sz w:val="20"/>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rPr>
      <w:rFonts w:ascii="Ubuntu" w:eastAsia="Calibri" w:hAnsi="Ubuntu" w:cs="Times New Roman"/>
      <w:sz w:val="20"/>
    </w:rPr>
  </w:style>
  <w:style w:type="table" w:customStyle="1" w:styleId="TableNormal">
    <w:name w:val="Table Normal"/>
    <w:uiPriority w:val="2"/>
    <w:semiHidden/>
    <w:unhideWhenUsed/>
    <w:qFormat/>
    <w:pPr>
      <w:widowControl w:val="0"/>
      <w:spacing w:after="0" w:line="240" w:lineRule="auto"/>
    </w:pPr>
    <w:rPr>
      <w:sz w:val="20"/>
      <w:szCs w:val="20"/>
      <w:lang w:val="en-US" w:eastAsia="fi-FI"/>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after="0" w:line="240" w:lineRule="auto"/>
    </w:pPr>
    <w:rPr>
      <w:rFonts w:cs="Calibri"/>
    </w:r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14096">
      <w:bodyDiv w:val="1"/>
      <w:marLeft w:val="0"/>
      <w:marRight w:val="0"/>
      <w:marTop w:val="0"/>
      <w:marBottom w:val="0"/>
      <w:divBdr>
        <w:top w:val="none" w:sz="0" w:space="0" w:color="auto"/>
        <w:left w:val="none" w:sz="0" w:space="0" w:color="auto"/>
        <w:bottom w:val="none" w:sz="0" w:space="0" w:color="auto"/>
        <w:right w:val="none" w:sz="0" w:space="0" w:color="auto"/>
      </w:divBdr>
    </w:div>
    <w:div w:id="842089089">
      <w:bodyDiv w:val="1"/>
      <w:marLeft w:val="0"/>
      <w:marRight w:val="0"/>
      <w:marTop w:val="0"/>
      <w:marBottom w:val="0"/>
      <w:divBdr>
        <w:top w:val="none" w:sz="0" w:space="0" w:color="auto"/>
        <w:left w:val="none" w:sz="0" w:space="0" w:color="auto"/>
        <w:bottom w:val="none" w:sz="0" w:space="0" w:color="auto"/>
        <w:right w:val="none" w:sz="0" w:space="0" w:color="auto"/>
      </w:divBdr>
    </w:div>
    <w:div w:id="1151411202">
      <w:bodyDiv w:val="1"/>
      <w:marLeft w:val="0"/>
      <w:marRight w:val="0"/>
      <w:marTop w:val="0"/>
      <w:marBottom w:val="0"/>
      <w:divBdr>
        <w:top w:val="none" w:sz="0" w:space="0" w:color="auto"/>
        <w:left w:val="none" w:sz="0" w:space="0" w:color="auto"/>
        <w:bottom w:val="none" w:sz="0" w:space="0" w:color="auto"/>
        <w:right w:val="none" w:sz="0" w:space="0" w:color="auto"/>
      </w:divBdr>
    </w:div>
    <w:div w:id="173069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jp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697</Words>
  <Characters>3836</Characters>
  <Application>Microsoft Office Word</Application>
  <DocSecurity>0</DocSecurity>
  <Lines>31</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Nourry</dc:creator>
  <cp:keywords/>
  <dc:description/>
  <cp:lastModifiedBy>Microsoft Office User</cp:lastModifiedBy>
  <cp:revision>2</cp:revision>
  <dcterms:created xsi:type="dcterms:W3CDTF">2025-04-16T07:36:00Z</dcterms:created>
  <dcterms:modified xsi:type="dcterms:W3CDTF">2025-04-16T07:36:00Z</dcterms:modified>
</cp:coreProperties>
</file>